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DA04" w14:textId="77777777" w:rsidR="00843D4A" w:rsidRDefault="00843D4A" w:rsidP="00843D4A">
      <w:pPr>
        <w:spacing w:after="0"/>
        <w:jc w:val="center"/>
        <w:rPr>
          <w:b/>
          <w:sz w:val="36"/>
          <w:szCs w:val="36"/>
        </w:rPr>
      </w:pPr>
      <w:r>
        <w:rPr>
          <w:b/>
          <w:sz w:val="36"/>
          <w:szCs w:val="36"/>
        </w:rPr>
        <w:t>Upper San Juan Watershed Enhancement Partnership</w:t>
      </w:r>
    </w:p>
    <w:p w14:paraId="75FE97BA" w14:textId="6E70093D" w:rsidR="00843D4A" w:rsidRDefault="00843D4A" w:rsidP="00843D4A">
      <w:pPr>
        <w:spacing w:after="0"/>
        <w:jc w:val="center"/>
        <w:rPr>
          <w:rFonts w:ascii="Arial" w:hAnsi="Arial" w:cs="Arial"/>
          <w:b/>
          <w:sz w:val="32"/>
          <w:szCs w:val="32"/>
        </w:rPr>
      </w:pPr>
      <w:r>
        <w:rPr>
          <w:rFonts w:ascii="Arial" w:hAnsi="Arial" w:cs="Arial"/>
          <w:b/>
          <w:sz w:val="32"/>
          <w:szCs w:val="32"/>
        </w:rPr>
        <w:t>Meeting Notes</w:t>
      </w:r>
    </w:p>
    <w:p w14:paraId="5B1F6E4E" w14:textId="77777777" w:rsidR="00843D4A" w:rsidRDefault="00843D4A" w:rsidP="00843D4A">
      <w:pPr>
        <w:spacing w:after="0"/>
        <w:jc w:val="center"/>
        <w:rPr>
          <w:rFonts w:ascii="Arial" w:hAnsi="Arial" w:cs="Arial"/>
          <w:b/>
          <w:sz w:val="20"/>
          <w:szCs w:val="20"/>
        </w:rPr>
      </w:pPr>
    </w:p>
    <w:p w14:paraId="430FB753" w14:textId="4806814E" w:rsidR="00843D4A" w:rsidRDefault="00843D4A" w:rsidP="00843D4A">
      <w:pPr>
        <w:spacing w:after="0"/>
        <w:rPr>
          <w:rFonts w:ascii="Arial" w:hAnsi="Arial" w:cs="Arial"/>
          <w:szCs w:val="24"/>
        </w:rPr>
      </w:pPr>
      <w:r>
        <w:rPr>
          <w:rFonts w:ascii="Arial" w:hAnsi="Arial" w:cs="Arial"/>
        </w:rPr>
        <w:t xml:space="preserve">STEERING COMMITTEE MEETING: </w:t>
      </w:r>
      <w:r w:rsidRPr="0082069F">
        <w:rPr>
          <w:rFonts w:ascii="Arial" w:hAnsi="Arial" w:cs="Arial"/>
        </w:rPr>
        <w:t>January 17, 2019 1 - 3 pm</w:t>
      </w:r>
    </w:p>
    <w:p w14:paraId="4CF8D5A0" w14:textId="77777777" w:rsidR="00843D4A" w:rsidRDefault="00843D4A" w:rsidP="00843D4A">
      <w:pPr>
        <w:spacing w:after="0"/>
        <w:rPr>
          <w:rFonts w:ascii="Arial" w:hAnsi="Arial" w:cs="Arial"/>
        </w:rPr>
      </w:pPr>
      <w:r>
        <w:rPr>
          <w:rFonts w:ascii="Arial" w:hAnsi="Arial" w:cs="Arial"/>
        </w:rPr>
        <w:t xml:space="preserve">Where: Town Hall Courtroom, Pagosa Springs, CO </w:t>
      </w:r>
    </w:p>
    <w:p w14:paraId="0128393D" w14:textId="77777777" w:rsidR="00843D4A" w:rsidRDefault="00843D4A" w:rsidP="00843D4A">
      <w:pPr>
        <w:spacing w:after="0"/>
        <w:rPr>
          <w:rFonts w:ascii="Arial" w:hAnsi="Arial" w:cs="Arial"/>
        </w:rPr>
      </w:pPr>
    </w:p>
    <w:p w14:paraId="7F289207" w14:textId="77777777" w:rsidR="00843D4A" w:rsidRDefault="00843D4A" w:rsidP="00843D4A">
      <w:pPr>
        <w:spacing w:after="0"/>
        <w:rPr>
          <w:rFonts w:ascii="Arial" w:hAnsi="Arial" w:cs="Arial"/>
          <w:b/>
        </w:rPr>
      </w:pPr>
      <w:r>
        <w:rPr>
          <w:rFonts w:ascii="Arial" w:hAnsi="Arial" w:cs="Arial"/>
          <w:b/>
        </w:rPr>
        <w:t xml:space="preserve">NEXT MEETINGS: </w:t>
      </w:r>
    </w:p>
    <w:p w14:paraId="52771193" w14:textId="1D44C60B" w:rsidR="00843D4A" w:rsidRDefault="00843D4A" w:rsidP="00843D4A">
      <w:pPr>
        <w:pStyle w:val="ListParagraph"/>
        <w:numPr>
          <w:ilvl w:val="1"/>
          <w:numId w:val="6"/>
        </w:numPr>
        <w:ind w:left="720"/>
        <w:rPr>
          <w:rFonts w:ascii="Arial" w:hAnsi="Arial" w:cs="Arial"/>
        </w:rPr>
      </w:pPr>
      <w:r w:rsidRPr="0082069F">
        <w:rPr>
          <w:rFonts w:ascii="Arial" w:hAnsi="Arial" w:cs="Arial"/>
          <w:b/>
          <w:color w:val="FF0000"/>
        </w:rPr>
        <w:t>Friday Feb 14</w:t>
      </w:r>
      <w:r w:rsidRPr="0082069F">
        <w:rPr>
          <w:rFonts w:ascii="Arial" w:hAnsi="Arial" w:cs="Arial"/>
          <w:b/>
          <w:color w:val="FF0000"/>
          <w:vertAlign w:val="superscript"/>
        </w:rPr>
        <w:t>th</w:t>
      </w:r>
      <w:r w:rsidRPr="0082069F">
        <w:rPr>
          <w:rFonts w:ascii="Arial" w:hAnsi="Arial" w:cs="Arial"/>
          <w:b/>
          <w:color w:val="FF0000"/>
        </w:rPr>
        <w:t xml:space="preserve">  9 – 11am</w:t>
      </w:r>
      <w:r>
        <w:rPr>
          <w:rFonts w:ascii="Arial" w:hAnsi="Arial" w:cs="Arial"/>
          <w:b/>
        </w:rPr>
        <w:t xml:space="preserve"> </w:t>
      </w:r>
      <w:bookmarkStart w:id="0" w:name="_Hlk19003883"/>
      <w:r>
        <w:rPr>
          <w:rFonts w:ascii="Arial" w:hAnsi="Arial" w:cs="Arial"/>
        </w:rPr>
        <w:t xml:space="preserve">Steering Committee Meeting </w:t>
      </w:r>
    </w:p>
    <w:bookmarkEnd w:id="0"/>
    <w:p w14:paraId="3CEA2386" w14:textId="00B2BB67" w:rsidR="00843D4A" w:rsidRDefault="00843D4A" w:rsidP="00843D4A">
      <w:pPr>
        <w:pStyle w:val="ListParagraph"/>
        <w:numPr>
          <w:ilvl w:val="1"/>
          <w:numId w:val="6"/>
        </w:numPr>
        <w:ind w:left="720"/>
        <w:rPr>
          <w:rFonts w:ascii="Arial" w:hAnsi="Arial" w:cs="Arial"/>
          <w:sz w:val="24"/>
        </w:rPr>
      </w:pPr>
      <w:r>
        <w:rPr>
          <w:rFonts w:ascii="Arial" w:hAnsi="Arial" w:cs="Arial"/>
        </w:rPr>
        <w:t>Next Meeting-possibly March 13</w:t>
      </w:r>
      <w:r w:rsidRPr="00843D4A">
        <w:rPr>
          <w:rFonts w:ascii="Arial" w:hAnsi="Arial" w:cs="Arial"/>
          <w:vertAlign w:val="superscript"/>
        </w:rPr>
        <w:t>th</w:t>
      </w:r>
      <w:r>
        <w:rPr>
          <w:rFonts w:ascii="Arial" w:hAnsi="Arial" w:cs="Arial"/>
        </w:rPr>
        <w:t>, option to invite Lotic and SJ Headwaters Forest Health Partnership rep to begin April public meeting planning</w:t>
      </w:r>
    </w:p>
    <w:p w14:paraId="7D618D77" w14:textId="77777777" w:rsidR="00843D4A" w:rsidRDefault="00843D4A" w:rsidP="00843D4A">
      <w:pPr>
        <w:pStyle w:val="ListParagraph"/>
        <w:rPr>
          <w:rFonts w:ascii="Arial" w:hAnsi="Arial" w:cs="Arial"/>
        </w:rPr>
      </w:pPr>
    </w:p>
    <w:p w14:paraId="227CFA81" w14:textId="060AFBF1" w:rsidR="00843D4A" w:rsidRDefault="00843D4A" w:rsidP="00843D4A">
      <w:pPr>
        <w:spacing w:after="0"/>
        <w:rPr>
          <w:rFonts w:ascii="Arial" w:hAnsi="Arial" w:cs="Arial"/>
          <w:sz w:val="20"/>
        </w:rPr>
      </w:pPr>
      <w:r>
        <w:rPr>
          <w:rFonts w:ascii="Arial" w:hAnsi="Arial" w:cs="Arial"/>
          <w:b/>
          <w:sz w:val="20"/>
        </w:rPr>
        <w:t>Attendees:</w:t>
      </w:r>
      <w:r>
        <w:rPr>
          <w:rFonts w:ascii="Arial" w:hAnsi="Arial" w:cs="Arial"/>
          <w:sz w:val="20"/>
        </w:rPr>
        <w:t xml:space="preserve"> Christ Pitcher, Al Pfister, Tobi Rohwer, Tim Haarmann, Mely Whiting, Ryan Unterreiner, Joe Crabb, Robin Young, Aaron Kimple, Mandy Eskelson, Kelly Palmer (USFS), Jerry Archuleta (NRCS).</w:t>
      </w:r>
    </w:p>
    <w:p w14:paraId="2FA2EC79" w14:textId="77777777" w:rsidR="00843D4A" w:rsidRDefault="00843D4A" w:rsidP="00843D4A">
      <w:pPr>
        <w:spacing w:after="0"/>
        <w:rPr>
          <w:rFonts w:ascii="Arial" w:hAnsi="Arial" w:cs="Arial"/>
          <w:sz w:val="24"/>
        </w:rPr>
      </w:pPr>
    </w:p>
    <w:p w14:paraId="39641B7E" w14:textId="518033AE" w:rsidR="00843D4A" w:rsidRPr="00464811" w:rsidRDefault="00843D4A" w:rsidP="00843D4A">
      <w:pPr>
        <w:spacing w:after="0"/>
        <w:rPr>
          <w:rFonts w:ascii="Arial" w:hAnsi="Arial" w:cs="Arial"/>
          <w:b/>
          <w:u w:val="single"/>
        </w:rPr>
      </w:pPr>
      <w:r w:rsidRPr="00464811">
        <w:rPr>
          <w:rFonts w:ascii="Arial" w:hAnsi="Arial" w:cs="Arial"/>
          <w:b/>
          <w:u w:val="single"/>
        </w:rPr>
        <w:t>Updates</w:t>
      </w:r>
    </w:p>
    <w:p w14:paraId="507F939A" w14:textId="0072ED49" w:rsidR="00843D4A" w:rsidRPr="00B47340" w:rsidRDefault="00843D4A" w:rsidP="00B47340">
      <w:pPr>
        <w:pStyle w:val="ListParagraph"/>
        <w:numPr>
          <w:ilvl w:val="0"/>
          <w:numId w:val="1"/>
        </w:numPr>
        <w:ind w:hanging="180"/>
        <w:rPr>
          <w:rFonts w:ascii="Arial" w:hAnsi="Arial" w:cs="Arial"/>
          <w:b/>
        </w:rPr>
      </w:pPr>
      <w:r>
        <w:rPr>
          <w:rFonts w:ascii="Arial" w:hAnsi="Arial" w:cs="Arial"/>
        </w:rPr>
        <w:t>SJCD/Lotic Meeting highlights</w:t>
      </w:r>
      <w:r w:rsidR="00B47340">
        <w:rPr>
          <w:rFonts w:ascii="Arial" w:hAnsi="Arial" w:cs="Arial"/>
        </w:rPr>
        <w:t>:</w:t>
      </w:r>
    </w:p>
    <w:p w14:paraId="5405ABD6" w14:textId="6762404C" w:rsidR="00B47340" w:rsidRPr="00B47340" w:rsidRDefault="00B47340" w:rsidP="00B47340">
      <w:pPr>
        <w:pStyle w:val="ListParagraph"/>
        <w:numPr>
          <w:ilvl w:val="0"/>
          <w:numId w:val="7"/>
        </w:numPr>
        <w:rPr>
          <w:rFonts w:ascii="Arial" w:hAnsi="Arial" w:cs="Arial"/>
          <w:b/>
        </w:rPr>
      </w:pPr>
      <w:r>
        <w:rPr>
          <w:rFonts w:ascii="Arial" w:hAnsi="Arial" w:cs="Arial"/>
          <w:bCs/>
        </w:rPr>
        <w:t>Shared processes, outcomes, schedule, contacts, data needs for project identification, and types of questions to ask during agricultural inventory with ditch riders and landowners</w:t>
      </w:r>
    </w:p>
    <w:p w14:paraId="3F498431" w14:textId="3B0BAA91" w:rsidR="00B47340" w:rsidRPr="00B47340" w:rsidRDefault="00B47340" w:rsidP="00B47340">
      <w:pPr>
        <w:pStyle w:val="ListParagraph"/>
        <w:numPr>
          <w:ilvl w:val="0"/>
          <w:numId w:val="7"/>
        </w:numPr>
        <w:rPr>
          <w:rFonts w:ascii="Arial" w:hAnsi="Arial" w:cs="Arial"/>
          <w:b/>
        </w:rPr>
      </w:pPr>
      <w:r>
        <w:rPr>
          <w:rFonts w:ascii="Arial" w:hAnsi="Arial" w:cs="Arial"/>
          <w:bCs/>
        </w:rPr>
        <w:t>Already strategizing on dealing with challenges (i.e. maintaining privacy utmost importance but need to communicate which sites may be open to improvement projects that can be coupled with enviro and rec benefits as well)</w:t>
      </w:r>
    </w:p>
    <w:p w14:paraId="25DF67F8" w14:textId="593C32BD" w:rsidR="00B47340" w:rsidRPr="00B47340" w:rsidRDefault="00B47340" w:rsidP="00B47340">
      <w:pPr>
        <w:pStyle w:val="ListParagraph"/>
        <w:numPr>
          <w:ilvl w:val="0"/>
          <w:numId w:val="7"/>
        </w:numPr>
        <w:rPr>
          <w:rFonts w:ascii="Arial" w:hAnsi="Arial" w:cs="Arial"/>
          <w:b/>
        </w:rPr>
      </w:pPr>
      <w:r>
        <w:rPr>
          <w:rFonts w:ascii="Arial" w:hAnsi="Arial" w:cs="Arial"/>
          <w:bCs/>
        </w:rPr>
        <w:t>SJCD communicating with potential hire who would conduct field surveys</w:t>
      </w:r>
    </w:p>
    <w:p w14:paraId="757367CE" w14:textId="101BECA4" w:rsidR="00B47340" w:rsidRPr="0048156E" w:rsidRDefault="00B47340" w:rsidP="00B47340">
      <w:pPr>
        <w:pStyle w:val="ListParagraph"/>
        <w:numPr>
          <w:ilvl w:val="0"/>
          <w:numId w:val="7"/>
        </w:numPr>
        <w:rPr>
          <w:rFonts w:ascii="Arial" w:hAnsi="Arial" w:cs="Arial"/>
          <w:b/>
        </w:rPr>
      </w:pPr>
      <w:r>
        <w:rPr>
          <w:rFonts w:ascii="Arial" w:hAnsi="Arial" w:cs="Arial"/>
          <w:bCs/>
        </w:rPr>
        <w:t>Potentially regroup in March or April, depending on funding</w:t>
      </w:r>
    </w:p>
    <w:p w14:paraId="494E6B30" w14:textId="5848F660" w:rsidR="00843D4A" w:rsidRPr="00B47340" w:rsidRDefault="00843D4A" w:rsidP="00B47340">
      <w:pPr>
        <w:pStyle w:val="ListParagraph"/>
        <w:numPr>
          <w:ilvl w:val="0"/>
          <w:numId w:val="1"/>
        </w:numPr>
        <w:ind w:hanging="180"/>
        <w:rPr>
          <w:rFonts w:ascii="Arial" w:hAnsi="Arial" w:cs="Arial"/>
          <w:b/>
        </w:rPr>
      </w:pPr>
      <w:r>
        <w:rPr>
          <w:rFonts w:ascii="Arial" w:hAnsi="Arial" w:cs="Arial"/>
        </w:rPr>
        <w:t>Southwest Basin Roundtable debrief</w:t>
      </w:r>
      <w:r w:rsidR="00B47340">
        <w:rPr>
          <w:rFonts w:ascii="Arial" w:hAnsi="Arial" w:cs="Arial"/>
        </w:rPr>
        <w:t>:</w:t>
      </w:r>
    </w:p>
    <w:p w14:paraId="0220AF40" w14:textId="7350547A" w:rsidR="00B47340" w:rsidRPr="003D1D4B" w:rsidRDefault="003D1D4B" w:rsidP="00B47340">
      <w:pPr>
        <w:pStyle w:val="ListParagraph"/>
        <w:numPr>
          <w:ilvl w:val="0"/>
          <w:numId w:val="8"/>
        </w:numPr>
        <w:rPr>
          <w:rFonts w:ascii="Arial" w:hAnsi="Arial" w:cs="Arial"/>
          <w:b/>
        </w:rPr>
      </w:pPr>
      <w:r>
        <w:rPr>
          <w:rFonts w:ascii="Arial" w:hAnsi="Arial" w:cs="Arial"/>
          <w:bCs/>
        </w:rPr>
        <w:t>Initial pushback for requesting higher than $25k cap, but eventually received approval for Water Supply Reserve Fund (WSRF)</w:t>
      </w:r>
      <w:r w:rsidR="0082069F">
        <w:rPr>
          <w:rFonts w:ascii="Arial" w:hAnsi="Arial" w:cs="Arial"/>
          <w:bCs/>
        </w:rPr>
        <w:t xml:space="preserve"> </w:t>
      </w:r>
      <w:r>
        <w:rPr>
          <w:rFonts w:ascii="Arial" w:hAnsi="Arial" w:cs="Arial"/>
          <w:bCs/>
        </w:rPr>
        <w:t>grant $42,957 (25% project costs)</w:t>
      </w:r>
    </w:p>
    <w:p w14:paraId="3F805A91" w14:textId="07901327" w:rsidR="003D1D4B" w:rsidRPr="003D1D4B" w:rsidRDefault="003D1D4B" w:rsidP="00B47340">
      <w:pPr>
        <w:pStyle w:val="ListParagraph"/>
        <w:numPr>
          <w:ilvl w:val="0"/>
          <w:numId w:val="8"/>
        </w:numPr>
        <w:rPr>
          <w:rFonts w:ascii="Arial" w:hAnsi="Arial" w:cs="Arial"/>
          <w:b/>
        </w:rPr>
      </w:pPr>
      <w:r>
        <w:rPr>
          <w:rFonts w:ascii="Arial" w:hAnsi="Arial" w:cs="Arial"/>
          <w:bCs/>
        </w:rPr>
        <w:t>Emphasized Roundtable Basin Implementation Plan (BIP) recognizes gap in understanding of environmental &amp; recreation water values and allows outside groups to address this gap under Roundtable guidance, which WEP seeks to accomplish along with other goals.</w:t>
      </w:r>
    </w:p>
    <w:p w14:paraId="0917D412" w14:textId="141A001F" w:rsidR="003D1D4B" w:rsidRPr="003D1D4B" w:rsidRDefault="003D1D4B" w:rsidP="00464811">
      <w:pPr>
        <w:pStyle w:val="ListParagraph"/>
        <w:numPr>
          <w:ilvl w:val="0"/>
          <w:numId w:val="1"/>
        </w:numPr>
        <w:ind w:hanging="180"/>
        <w:rPr>
          <w:rFonts w:ascii="Arial" w:hAnsi="Arial" w:cs="Arial"/>
          <w:b/>
        </w:rPr>
      </w:pPr>
      <w:r>
        <w:rPr>
          <w:rFonts w:ascii="Arial" w:hAnsi="Arial" w:cs="Arial"/>
          <w:bCs/>
        </w:rPr>
        <w:t>Other Phase II funding:</w:t>
      </w:r>
    </w:p>
    <w:p w14:paraId="44835524" w14:textId="0C358E27" w:rsidR="003D1D4B" w:rsidRPr="003D1D4B" w:rsidRDefault="003D1D4B" w:rsidP="003D1D4B">
      <w:pPr>
        <w:pStyle w:val="ListParagraph"/>
        <w:numPr>
          <w:ilvl w:val="0"/>
          <w:numId w:val="9"/>
        </w:numPr>
        <w:rPr>
          <w:rFonts w:ascii="Arial" w:hAnsi="Arial" w:cs="Arial"/>
          <w:b/>
        </w:rPr>
      </w:pPr>
      <w:r>
        <w:rPr>
          <w:rFonts w:ascii="Arial" w:hAnsi="Arial" w:cs="Arial"/>
          <w:bCs/>
        </w:rPr>
        <w:t>Tourism Board of Pagosa Springs approved $2,500 cash match</w:t>
      </w:r>
    </w:p>
    <w:p w14:paraId="7D9B1DAB" w14:textId="5C522B9C" w:rsidR="003D1D4B" w:rsidRPr="003D1D4B" w:rsidRDefault="003D1D4B" w:rsidP="003D1D4B">
      <w:pPr>
        <w:pStyle w:val="ListParagraph"/>
        <w:numPr>
          <w:ilvl w:val="0"/>
          <w:numId w:val="9"/>
        </w:numPr>
        <w:rPr>
          <w:rFonts w:ascii="Arial" w:hAnsi="Arial" w:cs="Arial"/>
          <w:b/>
        </w:rPr>
      </w:pPr>
      <w:r>
        <w:rPr>
          <w:rFonts w:ascii="Arial" w:hAnsi="Arial" w:cs="Arial"/>
          <w:bCs/>
        </w:rPr>
        <w:t>CWCB Watershed Restoration Program grant approved for $85,914 (50% project costs)</w:t>
      </w:r>
    </w:p>
    <w:p w14:paraId="575FD923" w14:textId="02A44452" w:rsidR="003D1D4B" w:rsidRPr="003D1D4B" w:rsidRDefault="003D1D4B" w:rsidP="003D1D4B">
      <w:pPr>
        <w:pStyle w:val="ListParagraph"/>
        <w:numPr>
          <w:ilvl w:val="0"/>
          <w:numId w:val="9"/>
        </w:numPr>
        <w:rPr>
          <w:rFonts w:ascii="Arial" w:hAnsi="Arial" w:cs="Arial"/>
          <w:b/>
        </w:rPr>
      </w:pPr>
      <w:r>
        <w:rPr>
          <w:rFonts w:ascii="Arial" w:hAnsi="Arial" w:cs="Arial"/>
          <w:bCs/>
        </w:rPr>
        <w:t>Awaiting CWCB approval of Roundtable WSRF grant in March 2020</w:t>
      </w:r>
    </w:p>
    <w:p w14:paraId="72DDB54F" w14:textId="11408436" w:rsidR="003D1D4B" w:rsidRPr="003D1D4B" w:rsidRDefault="003D1D4B" w:rsidP="003D1D4B">
      <w:pPr>
        <w:pStyle w:val="ListParagraph"/>
        <w:numPr>
          <w:ilvl w:val="0"/>
          <w:numId w:val="9"/>
        </w:numPr>
        <w:rPr>
          <w:rFonts w:ascii="Arial" w:hAnsi="Arial" w:cs="Arial"/>
          <w:b/>
        </w:rPr>
      </w:pPr>
      <w:r>
        <w:rPr>
          <w:rFonts w:ascii="Arial" w:hAnsi="Arial" w:cs="Arial"/>
          <w:bCs/>
        </w:rPr>
        <w:t>Awaiting Town of Pagosa Springs grant application/approval and TNC cash match approval</w:t>
      </w:r>
    </w:p>
    <w:p w14:paraId="731CBEDE" w14:textId="2110DFA1" w:rsidR="003D1D4B" w:rsidRPr="000D4EE7" w:rsidRDefault="00464811" w:rsidP="003D1D4B">
      <w:pPr>
        <w:pStyle w:val="ListParagraph"/>
        <w:numPr>
          <w:ilvl w:val="0"/>
          <w:numId w:val="9"/>
        </w:numPr>
        <w:rPr>
          <w:rFonts w:ascii="Arial" w:hAnsi="Arial" w:cs="Arial"/>
          <w:b/>
        </w:rPr>
      </w:pPr>
      <w:r>
        <w:rPr>
          <w:rFonts w:ascii="Arial" w:hAnsi="Arial" w:cs="Arial"/>
          <w:bCs/>
        </w:rPr>
        <w:t>TBD-p</w:t>
      </w:r>
      <w:r w:rsidR="003D1D4B">
        <w:rPr>
          <w:rFonts w:ascii="Arial" w:hAnsi="Arial" w:cs="Arial"/>
          <w:bCs/>
        </w:rPr>
        <w:t>otential</w:t>
      </w:r>
      <w:r>
        <w:rPr>
          <w:rFonts w:ascii="Arial" w:hAnsi="Arial" w:cs="Arial"/>
          <w:bCs/>
        </w:rPr>
        <w:t xml:space="preserve"> </w:t>
      </w:r>
      <w:r w:rsidR="003D1D4B">
        <w:rPr>
          <w:rFonts w:ascii="Arial" w:hAnsi="Arial" w:cs="Arial"/>
          <w:bCs/>
        </w:rPr>
        <w:t>funding through Great Outdoors</w:t>
      </w:r>
      <w:r w:rsidR="0082069F">
        <w:rPr>
          <w:rFonts w:ascii="Arial" w:hAnsi="Arial" w:cs="Arial"/>
          <w:bCs/>
        </w:rPr>
        <w:t xml:space="preserve"> Colorado f</w:t>
      </w:r>
      <w:r w:rsidR="003D1D4B">
        <w:rPr>
          <w:rFonts w:ascii="Arial" w:hAnsi="Arial" w:cs="Arial"/>
          <w:bCs/>
        </w:rPr>
        <w:t xml:space="preserve">und thanks to </w:t>
      </w:r>
      <w:r w:rsidR="0082069F">
        <w:rPr>
          <w:rFonts w:ascii="Arial" w:hAnsi="Arial" w:cs="Arial"/>
          <w:bCs/>
        </w:rPr>
        <w:t xml:space="preserve">input/submittal from </w:t>
      </w:r>
      <w:r w:rsidR="003D1D4B">
        <w:rPr>
          <w:rFonts w:ascii="Arial" w:hAnsi="Arial" w:cs="Arial"/>
          <w:bCs/>
        </w:rPr>
        <w:t>Ryan, Joe, Chris, Tobi, etc.  (see more below)</w:t>
      </w:r>
    </w:p>
    <w:p w14:paraId="6072EE05" w14:textId="2C1B7034" w:rsidR="00843D4A" w:rsidRPr="00464811" w:rsidRDefault="00843D4A" w:rsidP="00843D4A">
      <w:pPr>
        <w:spacing w:after="0"/>
        <w:rPr>
          <w:rFonts w:ascii="Arial" w:hAnsi="Arial" w:cs="Arial"/>
          <w:b/>
          <w:u w:val="single"/>
        </w:rPr>
      </w:pPr>
      <w:r w:rsidRPr="00464811">
        <w:rPr>
          <w:rFonts w:ascii="Arial" w:hAnsi="Arial" w:cs="Arial"/>
          <w:b/>
          <w:u w:val="single"/>
        </w:rPr>
        <w:t>Concept Design Plan</w:t>
      </w:r>
    </w:p>
    <w:p w14:paraId="34223100" w14:textId="2E6FEF87" w:rsidR="00843D4A" w:rsidRPr="00621A86" w:rsidRDefault="00621A86" w:rsidP="00464811">
      <w:pPr>
        <w:pStyle w:val="ListParagraph"/>
        <w:numPr>
          <w:ilvl w:val="0"/>
          <w:numId w:val="3"/>
        </w:numPr>
        <w:ind w:hanging="180"/>
        <w:rPr>
          <w:rFonts w:ascii="Arial" w:hAnsi="Arial" w:cs="Arial"/>
          <w:b/>
        </w:rPr>
      </w:pPr>
      <w:r>
        <w:rPr>
          <w:rFonts w:ascii="Arial" w:hAnsi="Arial" w:cs="Arial"/>
        </w:rPr>
        <w:t xml:space="preserve">Background: compliments Phase II tasks and gives WEP head start for future funding </w:t>
      </w:r>
      <w:r w:rsidR="0082069F">
        <w:rPr>
          <w:rFonts w:ascii="Arial" w:hAnsi="Arial" w:cs="Arial"/>
        </w:rPr>
        <w:t>on</w:t>
      </w:r>
      <w:r>
        <w:rPr>
          <w:rFonts w:ascii="Arial" w:hAnsi="Arial" w:cs="Arial"/>
        </w:rPr>
        <w:t xml:space="preserve"> multi-purpose projects.  </w:t>
      </w:r>
      <w:r w:rsidR="00BF3F7A">
        <w:rPr>
          <w:rFonts w:ascii="Arial" w:hAnsi="Arial" w:cs="Arial"/>
        </w:rPr>
        <w:t>Engineers i</w:t>
      </w:r>
      <w:r>
        <w:rPr>
          <w:rFonts w:ascii="Arial" w:hAnsi="Arial" w:cs="Arial"/>
        </w:rPr>
        <w:t>dentified full suite of options, with “low hanging fruit” choices to start, if needed.</w:t>
      </w:r>
      <w:r w:rsidR="00BF3F7A">
        <w:rPr>
          <w:rFonts w:ascii="Arial" w:hAnsi="Arial" w:cs="Arial"/>
        </w:rPr>
        <w:t xml:space="preserve">  Similar to processes occurring with Rio Grande Headwaters Restoration Project (</w:t>
      </w:r>
      <w:hyperlink r:id="rId5" w:history="1">
        <w:r w:rsidR="00BF3F7A">
          <w:rPr>
            <w:rStyle w:val="Hyperlink"/>
          </w:rPr>
          <w:t>http://www.riograndeheadwaters.org/</w:t>
        </w:r>
      </w:hyperlink>
      <w:r w:rsidR="00BF3F7A">
        <w:t>).</w:t>
      </w:r>
      <w:r>
        <w:rPr>
          <w:rFonts w:ascii="Arial" w:hAnsi="Arial" w:cs="Arial"/>
        </w:rPr>
        <w:t xml:space="preserve">  </w:t>
      </w:r>
    </w:p>
    <w:p w14:paraId="1A9588C0" w14:textId="348C69BB" w:rsidR="00621A86" w:rsidRPr="00621A86" w:rsidRDefault="00621A86" w:rsidP="00621A86">
      <w:pPr>
        <w:pStyle w:val="ListParagraph"/>
        <w:numPr>
          <w:ilvl w:val="0"/>
          <w:numId w:val="3"/>
        </w:numPr>
        <w:ind w:hanging="180"/>
        <w:rPr>
          <w:rFonts w:ascii="Arial" w:hAnsi="Arial" w:cs="Arial"/>
          <w:b/>
        </w:rPr>
      </w:pPr>
      <w:r>
        <w:rPr>
          <w:rFonts w:ascii="Arial" w:hAnsi="Arial" w:cs="Arial"/>
        </w:rPr>
        <w:t>Project focus areas (note: not listed in any type of priority):</w:t>
      </w:r>
    </w:p>
    <w:p w14:paraId="5F08BA66" w14:textId="13D24D08" w:rsidR="00621A86" w:rsidRPr="00621A86" w:rsidRDefault="00621A86" w:rsidP="00621A86">
      <w:pPr>
        <w:pStyle w:val="ListParagraph"/>
        <w:numPr>
          <w:ilvl w:val="0"/>
          <w:numId w:val="11"/>
        </w:numPr>
        <w:rPr>
          <w:rFonts w:ascii="Arial" w:hAnsi="Arial" w:cs="Arial"/>
          <w:b/>
        </w:rPr>
      </w:pPr>
      <w:r>
        <w:rPr>
          <w:rFonts w:ascii="Arial" w:hAnsi="Arial" w:cs="Arial"/>
          <w:bCs/>
        </w:rPr>
        <w:t>Agricultural diversion improvements and upstream stabilization</w:t>
      </w:r>
    </w:p>
    <w:p w14:paraId="1C8B984F" w14:textId="00AED803" w:rsidR="00621A86" w:rsidRPr="00621A86" w:rsidRDefault="00621A86" w:rsidP="00621A86">
      <w:pPr>
        <w:pStyle w:val="ListParagraph"/>
        <w:numPr>
          <w:ilvl w:val="0"/>
          <w:numId w:val="11"/>
        </w:numPr>
        <w:rPr>
          <w:rFonts w:ascii="Arial" w:hAnsi="Arial" w:cs="Arial"/>
          <w:b/>
        </w:rPr>
      </w:pPr>
      <w:r>
        <w:rPr>
          <w:rFonts w:ascii="Arial" w:hAnsi="Arial" w:cs="Arial"/>
          <w:bCs/>
        </w:rPr>
        <w:t xml:space="preserve">Environmental improvements/flood </w:t>
      </w:r>
      <w:r w:rsidR="00504B82">
        <w:rPr>
          <w:rFonts w:ascii="Arial" w:hAnsi="Arial" w:cs="Arial"/>
          <w:bCs/>
        </w:rPr>
        <w:t>abatement</w:t>
      </w:r>
    </w:p>
    <w:p w14:paraId="07BC0C28" w14:textId="2F95C2E4" w:rsidR="00621A86" w:rsidRPr="00621A86" w:rsidRDefault="00621A86" w:rsidP="00621A86">
      <w:pPr>
        <w:pStyle w:val="ListParagraph"/>
        <w:numPr>
          <w:ilvl w:val="0"/>
          <w:numId w:val="11"/>
        </w:numPr>
        <w:rPr>
          <w:rFonts w:ascii="Arial" w:hAnsi="Arial" w:cs="Arial"/>
          <w:b/>
        </w:rPr>
      </w:pPr>
      <w:r>
        <w:rPr>
          <w:rFonts w:ascii="Arial" w:hAnsi="Arial" w:cs="Arial"/>
          <w:bCs/>
        </w:rPr>
        <w:t>Public recreation access</w:t>
      </w:r>
    </w:p>
    <w:p w14:paraId="5CB263F3" w14:textId="667F2068" w:rsidR="00621A86" w:rsidRPr="00621A86" w:rsidRDefault="00621A86" w:rsidP="00621A86">
      <w:pPr>
        <w:pStyle w:val="ListParagraph"/>
        <w:numPr>
          <w:ilvl w:val="0"/>
          <w:numId w:val="13"/>
        </w:numPr>
        <w:ind w:left="1620" w:hanging="180"/>
        <w:rPr>
          <w:rFonts w:ascii="Arial" w:hAnsi="Arial" w:cs="Arial"/>
          <w:b/>
        </w:rPr>
      </w:pPr>
      <w:r>
        <w:rPr>
          <w:rFonts w:ascii="Arial" w:hAnsi="Arial" w:cs="Arial"/>
          <w:bCs/>
        </w:rPr>
        <w:t>Agricultural diversion area involves 2 components:</w:t>
      </w:r>
    </w:p>
    <w:p w14:paraId="109377EC" w14:textId="575C8A1B" w:rsidR="00D70FC9" w:rsidRDefault="00621A86" w:rsidP="00621A86">
      <w:pPr>
        <w:pStyle w:val="ListParagraph"/>
        <w:numPr>
          <w:ilvl w:val="0"/>
          <w:numId w:val="15"/>
        </w:numPr>
        <w:ind w:left="2070" w:hanging="180"/>
        <w:rPr>
          <w:rFonts w:ascii="Arial" w:hAnsi="Arial" w:cs="Arial"/>
          <w:bCs/>
        </w:rPr>
      </w:pPr>
      <w:r>
        <w:rPr>
          <w:rFonts w:ascii="Arial" w:hAnsi="Arial" w:cs="Arial"/>
          <w:bCs/>
        </w:rPr>
        <w:t>Upstream landslide</w:t>
      </w:r>
    </w:p>
    <w:p w14:paraId="1DD4D5F7" w14:textId="77777777" w:rsidR="00D70FC9" w:rsidRDefault="00D70FC9" w:rsidP="001640E9">
      <w:pPr>
        <w:pStyle w:val="ListParagraph"/>
        <w:numPr>
          <w:ilvl w:val="0"/>
          <w:numId w:val="16"/>
        </w:numPr>
        <w:ind w:left="2520" w:hanging="180"/>
        <w:rPr>
          <w:rFonts w:ascii="Arial" w:hAnsi="Arial" w:cs="Arial"/>
          <w:bCs/>
        </w:rPr>
      </w:pPr>
      <w:r>
        <w:rPr>
          <w:rFonts w:ascii="Arial" w:hAnsi="Arial" w:cs="Arial"/>
          <w:bCs/>
        </w:rPr>
        <w:t>Issue: pushes flow away from headgate during low flows in summer, sediment blocking infrastructure.</w:t>
      </w:r>
    </w:p>
    <w:p w14:paraId="6F1C160C" w14:textId="587EDA56" w:rsidR="00621A86" w:rsidRPr="00D70FC9" w:rsidRDefault="00D70FC9" w:rsidP="001640E9">
      <w:pPr>
        <w:pStyle w:val="ListParagraph"/>
        <w:numPr>
          <w:ilvl w:val="0"/>
          <w:numId w:val="16"/>
        </w:numPr>
        <w:ind w:left="2520" w:hanging="180"/>
        <w:rPr>
          <w:rFonts w:ascii="Arial" w:hAnsi="Arial" w:cs="Arial"/>
          <w:bCs/>
        </w:rPr>
      </w:pPr>
      <w:r>
        <w:rPr>
          <w:rFonts w:ascii="Arial" w:hAnsi="Arial" w:cs="Arial"/>
          <w:bCs/>
        </w:rPr>
        <w:t>O</w:t>
      </w:r>
      <w:r w:rsidR="00621A86" w:rsidRPr="00D70FC9">
        <w:rPr>
          <w:rFonts w:ascii="Arial" w:hAnsi="Arial" w:cs="Arial"/>
          <w:bCs/>
        </w:rPr>
        <w:t>ption to stabilize existing hillside toe to prevent active erosion or to reshape a low flow channel away from bank with reinforced hard points (i.e. large rocks) to armor outside ed</w:t>
      </w:r>
      <w:r w:rsidRPr="00D70FC9">
        <w:rPr>
          <w:rFonts w:ascii="Arial" w:hAnsi="Arial" w:cs="Arial"/>
          <w:bCs/>
        </w:rPr>
        <w:t>ge.  Allows low flow and bankfull flows.</w:t>
      </w:r>
    </w:p>
    <w:p w14:paraId="0756323F" w14:textId="158AEBF0" w:rsidR="00621A86" w:rsidRDefault="00621A86" w:rsidP="00621A86">
      <w:pPr>
        <w:pStyle w:val="ListParagraph"/>
        <w:numPr>
          <w:ilvl w:val="0"/>
          <w:numId w:val="15"/>
        </w:numPr>
        <w:ind w:left="2070" w:hanging="180"/>
        <w:rPr>
          <w:rFonts w:ascii="Arial" w:hAnsi="Arial" w:cs="Arial"/>
          <w:bCs/>
        </w:rPr>
      </w:pPr>
      <w:r>
        <w:rPr>
          <w:rFonts w:ascii="Arial" w:hAnsi="Arial" w:cs="Arial"/>
          <w:bCs/>
        </w:rPr>
        <w:t>Diversion/coffer dam</w:t>
      </w:r>
    </w:p>
    <w:p w14:paraId="0D8A0FBC" w14:textId="7C687B18" w:rsidR="00D70FC9" w:rsidRDefault="00D70FC9" w:rsidP="001640E9">
      <w:pPr>
        <w:pStyle w:val="ListParagraph"/>
        <w:numPr>
          <w:ilvl w:val="0"/>
          <w:numId w:val="17"/>
        </w:numPr>
        <w:ind w:left="2520" w:hanging="180"/>
        <w:rPr>
          <w:rFonts w:ascii="Arial" w:hAnsi="Arial" w:cs="Arial"/>
          <w:bCs/>
        </w:rPr>
      </w:pPr>
      <w:r>
        <w:rPr>
          <w:rFonts w:ascii="Arial" w:hAnsi="Arial" w:cs="Arial"/>
          <w:bCs/>
        </w:rPr>
        <w:lastRenderedPageBreak/>
        <w:t>Issue: maintenance sometimes involves heavy equipment in river channel disturbing habitat.  Structure could be improved for passage of sediment, fish, and recreators.</w:t>
      </w:r>
    </w:p>
    <w:p w14:paraId="7E657C53" w14:textId="636D2570" w:rsidR="00D70FC9" w:rsidRDefault="00D70FC9" w:rsidP="001640E9">
      <w:pPr>
        <w:pStyle w:val="ListParagraph"/>
        <w:numPr>
          <w:ilvl w:val="0"/>
          <w:numId w:val="17"/>
        </w:numPr>
        <w:ind w:left="2520" w:hanging="180"/>
        <w:rPr>
          <w:rFonts w:ascii="Arial" w:hAnsi="Arial" w:cs="Arial"/>
          <w:bCs/>
        </w:rPr>
      </w:pPr>
      <w:r>
        <w:rPr>
          <w:rFonts w:ascii="Arial" w:hAnsi="Arial" w:cs="Arial"/>
          <w:bCs/>
        </w:rPr>
        <w:t>Option to replace with new materials (rock, concrete, wood, etc.) in arch shape with low flow channel for passage.  Designed to maintain levels required for diversion.</w:t>
      </w:r>
    </w:p>
    <w:p w14:paraId="6D422BBA" w14:textId="2224576A" w:rsidR="00D70FC9" w:rsidRDefault="00D70FC9" w:rsidP="001640E9">
      <w:pPr>
        <w:pStyle w:val="ListParagraph"/>
        <w:numPr>
          <w:ilvl w:val="0"/>
          <w:numId w:val="17"/>
        </w:numPr>
        <w:ind w:left="2520" w:hanging="180"/>
        <w:rPr>
          <w:rFonts w:ascii="Arial" w:hAnsi="Arial" w:cs="Arial"/>
          <w:bCs/>
        </w:rPr>
      </w:pPr>
      <w:r>
        <w:rPr>
          <w:rFonts w:ascii="Arial" w:hAnsi="Arial" w:cs="Arial"/>
          <w:bCs/>
        </w:rPr>
        <w:t xml:space="preserve">Considerations: risk, funding, maintenance, property access </w:t>
      </w:r>
      <w:r w:rsidR="000D437A">
        <w:rPr>
          <w:rFonts w:ascii="Arial" w:hAnsi="Arial" w:cs="Arial"/>
          <w:bCs/>
        </w:rPr>
        <w:t xml:space="preserve">on opposite side of river (public land).  If limited funding, diversion structure improvement </w:t>
      </w:r>
      <w:r w:rsidR="0082069F">
        <w:rPr>
          <w:rFonts w:ascii="Arial" w:hAnsi="Arial" w:cs="Arial"/>
          <w:bCs/>
        </w:rPr>
        <w:t xml:space="preserve">may be </w:t>
      </w:r>
      <w:r w:rsidR="000D437A">
        <w:rPr>
          <w:rFonts w:ascii="Arial" w:hAnsi="Arial" w:cs="Arial"/>
          <w:bCs/>
        </w:rPr>
        <w:t>higher priority than upstream stabilization/channel restructure.  Perhaps use different building materials to lower costs and more “natural” appearance; however, options like wood have shorter life span and could rot.  May be more appropriate for other project sites downstream.</w:t>
      </w:r>
    </w:p>
    <w:p w14:paraId="10933429" w14:textId="50441A3A" w:rsidR="001640E9" w:rsidRDefault="00576AA0" w:rsidP="001640E9">
      <w:pPr>
        <w:pStyle w:val="ListParagraph"/>
        <w:numPr>
          <w:ilvl w:val="0"/>
          <w:numId w:val="13"/>
        </w:numPr>
        <w:ind w:left="1620" w:hanging="180"/>
        <w:rPr>
          <w:rFonts w:ascii="Arial" w:hAnsi="Arial" w:cs="Arial"/>
          <w:bCs/>
        </w:rPr>
      </w:pPr>
      <w:r>
        <w:rPr>
          <w:rFonts w:ascii="Arial" w:hAnsi="Arial" w:cs="Arial"/>
          <w:bCs/>
        </w:rPr>
        <w:t xml:space="preserve">Environmental improvements/flood </w:t>
      </w:r>
      <w:r w:rsidR="00504B82">
        <w:rPr>
          <w:rFonts w:ascii="Arial" w:hAnsi="Arial" w:cs="Arial"/>
          <w:bCs/>
        </w:rPr>
        <w:t>abatement</w:t>
      </w:r>
      <w:r>
        <w:rPr>
          <w:rFonts w:ascii="Arial" w:hAnsi="Arial" w:cs="Arial"/>
          <w:bCs/>
        </w:rPr>
        <w:t xml:space="preserve"> area</w:t>
      </w:r>
      <w:r w:rsidR="00504B82">
        <w:rPr>
          <w:rFonts w:ascii="Arial" w:hAnsi="Arial" w:cs="Arial"/>
          <w:bCs/>
        </w:rPr>
        <w:t xml:space="preserve"> components:</w:t>
      </w:r>
    </w:p>
    <w:p w14:paraId="35A1F332" w14:textId="26F257C5" w:rsidR="00504B82" w:rsidRDefault="00576AA0" w:rsidP="00576AA0">
      <w:pPr>
        <w:pStyle w:val="ListParagraph"/>
        <w:ind w:left="1890"/>
        <w:rPr>
          <w:rFonts w:ascii="Arial" w:hAnsi="Arial" w:cs="Arial"/>
          <w:bCs/>
        </w:rPr>
      </w:pPr>
      <w:r>
        <w:rPr>
          <w:rFonts w:ascii="Arial" w:hAnsi="Arial" w:cs="Arial"/>
          <w:bCs/>
        </w:rPr>
        <w:t xml:space="preserve">1) Flood </w:t>
      </w:r>
      <w:r w:rsidR="00504B82">
        <w:rPr>
          <w:rFonts w:ascii="Arial" w:hAnsi="Arial" w:cs="Arial"/>
          <w:bCs/>
        </w:rPr>
        <w:t>abatement</w:t>
      </w:r>
    </w:p>
    <w:p w14:paraId="3B94BD7F" w14:textId="673A4E5A" w:rsidR="00576AA0" w:rsidRDefault="00504B82" w:rsidP="00504B82">
      <w:pPr>
        <w:pStyle w:val="ListParagraph"/>
        <w:numPr>
          <w:ilvl w:val="0"/>
          <w:numId w:val="18"/>
        </w:numPr>
        <w:ind w:left="2520" w:hanging="180"/>
        <w:rPr>
          <w:rFonts w:ascii="Arial" w:hAnsi="Arial" w:cs="Arial"/>
          <w:bCs/>
        </w:rPr>
      </w:pPr>
      <w:r>
        <w:rPr>
          <w:rFonts w:ascii="Arial" w:hAnsi="Arial" w:cs="Arial"/>
          <w:bCs/>
        </w:rPr>
        <w:t>Issue: Many properties within 100-year floodplain and floodway.  Sediment deposition for habitat and flood protection.</w:t>
      </w:r>
    </w:p>
    <w:p w14:paraId="42DCD286" w14:textId="4ADEDAAC" w:rsidR="0082069F" w:rsidRDefault="0082069F" w:rsidP="00504B82">
      <w:pPr>
        <w:pStyle w:val="ListParagraph"/>
        <w:numPr>
          <w:ilvl w:val="0"/>
          <w:numId w:val="18"/>
        </w:numPr>
        <w:ind w:left="2520" w:hanging="180"/>
        <w:rPr>
          <w:rFonts w:ascii="Arial" w:hAnsi="Arial" w:cs="Arial"/>
          <w:bCs/>
        </w:rPr>
      </w:pPr>
      <w:r>
        <w:rPr>
          <w:rFonts w:ascii="Arial" w:hAnsi="Arial" w:cs="Arial"/>
          <w:bCs/>
        </w:rPr>
        <w:t>Multiple site options to restructure river channel for sediment deposition, overflows, and low flow channels prevent property damage/flooding.</w:t>
      </w:r>
    </w:p>
    <w:p w14:paraId="67FFFE11" w14:textId="4EA1975F" w:rsidR="00576AA0" w:rsidRDefault="00576AA0" w:rsidP="00576AA0">
      <w:pPr>
        <w:pStyle w:val="ListParagraph"/>
        <w:ind w:left="1890"/>
        <w:rPr>
          <w:rFonts w:ascii="Arial" w:hAnsi="Arial" w:cs="Arial"/>
          <w:bCs/>
        </w:rPr>
      </w:pPr>
      <w:r>
        <w:rPr>
          <w:rFonts w:ascii="Arial" w:hAnsi="Arial" w:cs="Arial"/>
          <w:bCs/>
        </w:rPr>
        <w:t>2) Improve habitat and low flow channel</w:t>
      </w:r>
    </w:p>
    <w:p w14:paraId="3718B829" w14:textId="3331DFCF" w:rsidR="00504B82" w:rsidRDefault="00504B82" w:rsidP="00504B82">
      <w:pPr>
        <w:pStyle w:val="ListParagraph"/>
        <w:numPr>
          <w:ilvl w:val="0"/>
          <w:numId w:val="18"/>
        </w:numPr>
        <w:ind w:left="2520" w:hanging="180"/>
        <w:rPr>
          <w:rFonts w:ascii="Arial" w:hAnsi="Arial" w:cs="Arial"/>
          <w:bCs/>
        </w:rPr>
      </w:pPr>
      <w:r>
        <w:rPr>
          <w:rFonts w:ascii="Arial" w:hAnsi="Arial" w:cs="Arial"/>
          <w:bCs/>
        </w:rPr>
        <w:t>Issue: braided channels and need for flow control systems</w:t>
      </w:r>
    </w:p>
    <w:p w14:paraId="1B63C831" w14:textId="331022EA" w:rsidR="00504B82" w:rsidRDefault="00504B82" w:rsidP="00504B82">
      <w:pPr>
        <w:pStyle w:val="ListParagraph"/>
        <w:numPr>
          <w:ilvl w:val="0"/>
          <w:numId w:val="18"/>
        </w:numPr>
        <w:ind w:left="2520" w:hanging="180"/>
        <w:rPr>
          <w:rFonts w:ascii="Arial" w:hAnsi="Arial" w:cs="Arial"/>
          <w:bCs/>
        </w:rPr>
      </w:pPr>
      <w:r>
        <w:rPr>
          <w:rFonts w:ascii="Arial" w:hAnsi="Arial" w:cs="Arial"/>
          <w:bCs/>
        </w:rPr>
        <w:t xml:space="preserve">Options to create complexity into systems with low flow channels, drop pools/vanes, and foster </w:t>
      </w:r>
      <w:r w:rsidR="00B26FFD">
        <w:rPr>
          <w:rFonts w:ascii="Arial" w:hAnsi="Arial" w:cs="Arial"/>
          <w:bCs/>
        </w:rPr>
        <w:t xml:space="preserve">floodplain </w:t>
      </w:r>
      <w:r>
        <w:rPr>
          <w:rFonts w:ascii="Arial" w:hAnsi="Arial" w:cs="Arial"/>
          <w:bCs/>
        </w:rPr>
        <w:t>vegetation growth.  Pools create depth to maintain lower temperatures and dissolved oxygen needed for fish during summer low flows, while vegetation for shade supports lower temperatures.  Designs also provide efficient sediment transport</w:t>
      </w:r>
      <w:r w:rsidR="00B26FFD">
        <w:rPr>
          <w:rFonts w:ascii="Arial" w:hAnsi="Arial" w:cs="Arial"/>
          <w:bCs/>
        </w:rPr>
        <w:t xml:space="preserve"> to maintain or increase flood capacity.</w:t>
      </w:r>
    </w:p>
    <w:p w14:paraId="744D544B" w14:textId="397F193E" w:rsidR="00504B82" w:rsidRDefault="00504B82" w:rsidP="00504B82">
      <w:pPr>
        <w:pStyle w:val="ListParagraph"/>
        <w:numPr>
          <w:ilvl w:val="0"/>
          <w:numId w:val="18"/>
        </w:numPr>
        <w:ind w:left="2520" w:hanging="180"/>
        <w:rPr>
          <w:rFonts w:ascii="Arial" w:hAnsi="Arial" w:cs="Arial"/>
          <w:bCs/>
        </w:rPr>
      </w:pPr>
      <w:r>
        <w:rPr>
          <w:rFonts w:ascii="Arial" w:hAnsi="Arial" w:cs="Arial"/>
          <w:bCs/>
        </w:rPr>
        <w:t xml:space="preserve">Considerations: need to maintain important existing attributes (side channels landowners use for recreation/fishing, allows </w:t>
      </w:r>
      <w:r w:rsidR="0038115A">
        <w:rPr>
          <w:rFonts w:ascii="Arial" w:hAnsi="Arial" w:cs="Arial"/>
          <w:bCs/>
        </w:rPr>
        <w:t>overflow areas), riverbank ownership and liability concerns,</w:t>
      </w:r>
      <w:r w:rsidR="0082069F">
        <w:rPr>
          <w:rFonts w:ascii="Arial" w:hAnsi="Arial" w:cs="Arial"/>
          <w:bCs/>
        </w:rPr>
        <w:t xml:space="preserve"> and incorporates</w:t>
      </w:r>
      <w:r w:rsidR="0038115A">
        <w:rPr>
          <w:rFonts w:ascii="Arial" w:hAnsi="Arial" w:cs="Arial"/>
          <w:bCs/>
        </w:rPr>
        <w:t xml:space="preserve"> previous design plans from NRCS.</w:t>
      </w:r>
    </w:p>
    <w:p w14:paraId="33A6116E" w14:textId="26416424" w:rsidR="00BA3C98" w:rsidRDefault="00BA3C98" w:rsidP="00504B82">
      <w:pPr>
        <w:pStyle w:val="ListParagraph"/>
        <w:numPr>
          <w:ilvl w:val="0"/>
          <w:numId w:val="18"/>
        </w:numPr>
        <w:ind w:left="2520" w:hanging="180"/>
        <w:rPr>
          <w:rFonts w:ascii="Arial" w:hAnsi="Arial" w:cs="Arial"/>
          <w:bCs/>
        </w:rPr>
      </w:pPr>
      <w:r>
        <w:rPr>
          <w:rFonts w:ascii="Arial" w:hAnsi="Arial" w:cs="Arial"/>
          <w:bCs/>
        </w:rPr>
        <w:t xml:space="preserve">Questions: Is it possible to model channel manipulations would improve flood capacity?  Yes, this could be representing with models and in presentation to property.  Contract liability?  US Army Corps of Engineers may require HOA to contract rather than WEP or other partners.  </w:t>
      </w:r>
    </w:p>
    <w:p w14:paraId="35AB81C2" w14:textId="47AD1E51" w:rsidR="00BA3C98" w:rsidRDefault="00BA3C98" w:rsidP="00BA3C98">
      <w:pPr>
        <w:pStyle w:val="ListParagraph"/>
        <w:numPr>
          <w:ilvl w:val="0"/>
          <w:numId w:val="13"/>
        </w:numPr>
        <w:ind w:left="1620" w:hanging="180"/>
        <w:rPr>
          <w:rFonts w:ascii="Arial" w:hAnsi="Arial" w:cs="Arial"/>
          <w:bCs/>
        </w:rPr>
      </w:pPr>
      <w:r>
        <w:rPr>
          <w:rFonts w:ascii="Arial" w:hAnsi="Arial" w:cs="Arial"/>
          <w:bCs/>
        </w:rPr>
        <w:t>Public river/recreation access components:</w:t>
      </w:r>
    </w:p>
    <w:p w14:paraId="69CF26D8" w14:textId="75384BE3" w:rsidR="00BA3C98" w:rsidRDefault="00BA3C98" w:rsidP="00BA3C98">
      <w:pPr>
        <w:pStyle w:val="ListParagraph"/>
        <w:ind w:left="1890"/>
        <w:rPr>
          <w:rFonts w:ascii="Arial" w:hAnsi="Arial" w:cs="Arial"/>
          <w:bCs/>
        </w:rPr>
      </w:pPr>
      <w:r>
        <w:rPr>
          <w:rFonts w:ascii="Arial" w:hAnsi="Arial" w:cs="Arial"/>
          <w:bCs/>
        </w:rPr>
        <w:t>1) Access road</w:t>
      </w:r>
    </w:p>
    <w:p w14:paraId="7FE1116B" w14:textId="3F9EC967" w:rsidR="00BA3C98" w:rsidRDefault="00BA3C98" w:rsidP="00BA3C98">
      <w:pPr>
        <w:pStyle w:val="ListParagraph"/>
        <w:numPr>
          <w:ilvl w:val="0"/>
          <w:numId w:val="19"/>
        </w:numPr>
        <w:ind w:left="2520" w:hanging="180"/>
        <w:rPr>
          <w:rFonts w:ascii="Arial" w:hAnsi="Arial" w:cs="Arial"/>
          <w:bCs/>
        </w:rPr>
      </w:pPr>
      <w:r>
        <w:rPr>
          <w:rFonts w:ascii="Arial" w:hAnsi="Arial" w:cs="Arial"/>
          <w:bCs/>
        </w:rPr>
        <w:t xml:space="preserve">Issue: </w:t>
      </w:r>
      <w:r w:rsidR="009B0DBD">
        <w:rPr>
          <w:rFonts w:ascii="Arial" w:hAnsi="Arial" w:cs="Arial"/>
          <w:bCs/>
        </w:rPr>
        <w:t>Existing road would need slope changed to 8% and into 2 lane road (24 ft wide) to meet Archuleta County specifications.  Currently only one road to lower bench area with limited access or ways out if problem.</w:t>
      </w:r>
    </w:p>
    <w:p w14:paraId="5770F3D3" w14:textId="26A6E624" w:rsidR="00BA3C98" w:rsidRDefault="00BA3C98" w:rsidP="00BA3C98">
      <w:pPr>
        <w:pStyle w:val="ListParagraph"/>
        <w:numPr>
          <w:ilvl w:val="0"/>
          <w:numId w:val="19"/>
        </w:numPr>
        <w:ind w:left="2520" w:hanging="180"/>
        <w:rPr>
          <w:rFonts w:ascii="Arial" w:hAnsi="Arial" w:cs="Arial"/>
          <w:bCs/>
        </w:rPr>
      </w:pPr>
      <w:r>
        <w:rPr>
          <w:rFonts w:ascii="Arial" w:hAnsi="Arial" w:cs="Arial"/>
          <w:bCs/>
        </w:rPr>
        <w:t>Considerations: Respect existing structures and keep public traffic away from subdivision</w:t>
      </w:r>
      <w:r w:rsidR="009B0DBD">
        <w:rPr>
          <w:rFonts w:ascii="Arial" w:hAnsi="Arial" w:cs="Arial"/>
          <w:bCs/>
        </w:rPr>
        <w:t>.  Most expensive component to build because of steep hillside.</w:t>
      </w:r>
    </w:p>
    <w:p w14:paraId="37514FFB" w14:textId="69F7EE5F" w:rsidR="00BA3C98" w:rsidRDefault="00BA3C98" w:rsidP="00BA3C98">
      <w:pPr>
        <w:pStyle w:val="ListParagraph"/>
        <w:ind w:left="1890"/>
        <w:rPr>
          <w:rFonts w:ascii="Arial" w:hAnsi="Arial" w:cs="Arial"/>
          <w:bCs/>
        </w:rPr>
      </w:pPr>
      <w:r>
        <w:rPr>
          <w:rFonts w:ascii="Arial" w:hAnsi="Arial" w:cs="Arial"/>
          <w:bCs/>
        </w:rPr>
        <w:t>2) Parking lot</w:t>
      </w:r>
      <w:r w:rsidR="009B0DBD">
        <w:rPr>
          <w:rFonts w:ascii="Arial" w:hAnsi="Arial" w:cs="Arial"/>
          <w:bCs/>
        </w:rPr>
        <w:t xml:space="preserve"> and boat ramp</w:t>
      </w:r>
    </w:p>
    <w:p w14:paraId="62742C25" w14:textId="4ABA552E" w:rsidR="009B0DBD" w:rsidRDefault="009B0DBD" w:rsidP="009B0DBD">
      <w:pPr>
        <w:pStyle w:val="ListParagraph"/>
        <w:numPr>
          <w:ilvl w:val="0"/>
          <w:numId w:val="20"/>
        </w:numPr>
        <w:ind w:left="2520" w:hanging="180"/>
        <w:rPr>
          <w:rFonts w:ascii="Arial" w:hAnsi="Arial" w:cs="Arial"/>
          <w:bCs/>
        </w:rPr>
      </w:pPr>
      <w:r>
        <w:rPr>
          <w:rFonts w:ascii="Arial" w:hAnsi="Arial" w:cs="Arial"/>
          <w:bCs/>
        </w:rPr>
        <w:t xml:space="preserve">Issues: parking lot and boat ramp would need to be somewhat small due to available space.  </w:t>
      </w:r>
    </w:p>
    <w:p w14:paraId="69629848" w14:textId="30D948FE" w:rsidR="009B0DBD" w:rsidRDefault="009B0DBD" w:rsidP="009B0DBD">
      <w:pPr>
        <w:pStyle w:val="ListParagraph"/>
        <w:numPr>
          <w:ilvl w:val="0"/>
          <w:numId w:val="20"/>
        </w:numPr>
        <w:ind w:left="2520" w:hanging="180"/>
        <w:rPr>
          <w:rFonts w:ascii="Arial" w:hAnsi="Arial" w:cs="Arial"/>
          <w:bCs/>
        </w:rPr>
      </w:pPr>
      <w:r>
        <w:rPr>
          <w:rFonts w:ascii="Arial" w:hAnsi="Arial" w:cs="Arial"/>
          <w:bCs/>
        </w:rPr>
        <w:t>Option creates opportunity for river recreation access (boating and fishing access) and keeps public traffic outside of subdivision.</w:t>
      </w:r>
    </w:p>
    <w:p w14:paraId="4D2BDF2C" w14:textId="395CA6E3" w:rsidR="000D437A" w:rsidRPr="009B0DBD" w:rsidRDefault="009B0DBD" w:rsidP="009B0DBD">
      <w:pPr>
        <w:pStyle w:val="ListParagraph"/>
        <w:numPr>
          <w:ilvl w:val="0"/>
          <w:numId w:val="20"/>
        </w:numPr>
        <w:ind w:left="2520" w:hanging="180"/>
        <w:rPr>
          <w:rFonts w:ascii="Arial" w:hAnsi="Arial" w:cs="Arial"/>
          <w:bCs/>
        </w:rPr>
      </w:pPr>
      <w:r>
        <w:rPr>
          <w:rFonts w:ascii="Arial" w:hAnsi="Arial" w:cs="Arial"/>
          <w:bCs/>
        </w:rPr>
        <w:t xml:space="preserve">Considerations: new development </w:t>
      </w:r>
      <w:r w:rsidR="000F092D">
        <w:rPr>
          <w:rFonts w:ascii="Arial" w:hAnsi="Arial" w:cs="Arial"/>
          <w:bCs/>
        </w:rPr>
        <w:t xml:space="preserve">on </w:t>
      </w:r>
      <w:r w:rsidR="0082069F">
        <w:rPr>
          <w:rFonts w:ascii="Arial" w:hAnsi="Arial" w:cs="Arial"/>
          <w:bCs/>
        </w:rPr>
        <w:t xml:space="preserve">property </w:t>
      </w:r>
      <w:r>
        <w:rPr>
          <w:rFonts w:ascii="Arial" w:hAnsi="Arial" w:cs="Arial"/>
          <w:bCs/>
        </w:rPr>
        <w:t>and near effluent infrastructure and diversion pipes.</w:t>
      </w:r>
    </w:p>
    <w:p w14:paraId="1EBE9828" w14:textId="17971751" w:rsidR="00843D4A" w:rsidRPr="007A204D" w:rsidRDefault="00843D4A" w:rsidP="00464811">
      <w:pPr>
        <w:pStyle w:val="ListParagraph"/>
        <w:numPr>
          <w:ilvl w:val="0"/>
          <w:numId w:val="3"/>
        </w:numPr>
        <w:ind w:hanging="180"/>
        <w:rPr>
          <w:rFonts w:ascii="Arial" w:hAnsi="Arial" w:cs="Arial"/>
          <w:b/>
        </w:rPr>
      </w:pPr>
      <w:r>
        <w:rPr>
          <w:rFonts w:ascii="Arial" w:hAnsi="Arial" w:cs="Arial"/>
        </w:rPr>
        <w:t>Next steps</w:t>
      </w:r>
    </w:p>
    <w:p w14:paraId="1A664922" w14:textId="64D7A3CA" w:rsidR="007A204D" w:rsidRPr="007A204D" w:rsidRDefault="007A204D" w:rsidP="007A204D">
      <w:pPr>
        <w:pStyle w:val="ListParagraph"/>
        <w:numPr>
          <w:ilvl w:val="0"/>
          <w:numId w:val="10"/>
        </w:numPr>
        <w:rPr>
          <w:rFonts w:ascii="Arial" w:hAnsi="Arial" w:cs="Arial"/>
          <w:b/>
        </w:rPr>
      </w:pPr>
      <w:r>
        <w:rPr>
          <w:rFonts w:ascii="Arial" w:hAnsi="Arial" w:cs="Arial"/>
          <w:bCs/>
        </w:rPr>
        <w:t>Fine tune before presenting to involved stakeholder boards, balancing 3 project options in cost and benefit to both private landowner</w:t>
      </w:r>
      <w:r w:rsidR="009F376F">
        <w:rPr>
          <w:rFonts w:ascii="Arial" w:hAnsi="Arial" w:cs="Arial"/>
          <w:bCs/>
        </w:rPr>
        <w:t>s</w:t>
      </w:r>
      <w:r>
        <w:rPr>
          <w:rFonts w:ascii="Arial" w:hAnsi="Arial" w:cs="Arial"/>
          <w:bCs/>
        </w:rPr>
        <w:t xml:space="preserve"> and public, if possible.</w:t>
      </w:r>
    </w:p>
    <w:p w14:paraId="4F56D47B" w14:textId="0E508E71" w:rsidR="007A204D" w:rsidRPr="009B0DBD" w:rsidRDefault="007A204D" w:rsidP="009B0DBD">
      <w:pPr>
        <w:pStyle w:val="ListParagraph"/>
        <w:numPr>
          <w:ilvl w:val="0"/>
          <w:numId w:val="10"/>
        </w:numPr>
        <w:rPr>
          <w:rFonts w:ascii="Arial" w:hAnsi="Arial" w:cs="Arial"/>
          <w:b/>
        </w:rPr>
      </w:pPr>
      <w:r>
        <w:rPr>
          <w:rFonts w:ascii="Arial" w:hAnsi="Arial" w:cs="Arial"/>
          <w:bCs/>
        </w:rPr>
        <w:t>Reduce some project components to lower cost.  Full suite presented to group to understand full possibilities, but aware some options may be adjusted or pared down from final selection.</w:t>
      </w:r>
      <w:r w:rsidR="009B0DBD">
        <w:rPr>
          <w:rFonts w:ascii="Arial" w:hAnsi="Arial" w:cs="Arial"/>
          <w:bCs/>
        </w:rPr>
        <w:t xml:space="preserve">  </w:t>
      </w:r>
      <w:r w:rsidR="009B0DBD">
        <w:rPr>
          <w:rFonts w:ascii="Arial" w:hAnsi="Arial" w:cs="Arial"/>
          <w:bCs/>
        </w:rPr>
        <w:t>Diversion components most expensive</w:t>
      </w:r>
      <w:r w:rsidR="009B0DBD">
        <w:rPr>
          <w:rFonts w:ascii="Arial" w:hAnsi="Arial" w:cs="Arial"/>
          <w:bCs/>
        </w:rPr>
        <w:t>,</w:t>
      </w:r>
      <w:r w:rsidR="009B0DBD">
        <w:rPr>
          <w:rFonts w:ascii="Arial" w:hAnsi="Arial" w:cs="Arial"/>
          <w:bCs/>
        </w:rPr>
        <w:t xml:space="preserve"> access road as second.</w:t>
      </w:r>
    </w:p>
    <w:p w14:paraId="032E32BD" w14:textId="2E49FF11" w:rsidR="007A204D" w:rsidRPr="007A204D" w:rsidRDefault="007A204D" w:rsidP="007A204D">
      <w:pPr>
        <w:pStyle w:val="ListParagraph"/>
        <w:numPr>
          <w:ilvl w:val="0"/>
          <w:numId w:val="10"/>
        </w:numPr>
        <w:rPr>
          <w:rFonts w:ascii="Arial" w:hAnsi="Arial" w:cs="Arial"/>
          <w:b/>
        </w:rPr>
      </w:pPr>
      <w:r>
        <w:rPr>
          <w:rFonts w:ascii="Arial" w:hAnsi="Arial" w:cs="Arial"/>
          <w:bCs/>
        </w:rPr>
        <w:t>Option to prioritize improvements on 1) agricultural diversion area 2) public river access and 3) low flow channel</w:t>
      </w:r>
      <w:r w:rsidR="009B0DBD">
        <w:rPr>
          <w:rFonts w:ascii="Arial" w:hAnsi="Arial" w:cs="Arial"/>
          <w:bCs/>
        </w:rPr>
        <w:t xml:space="preserve">.  </w:t>
      </w:r>
    </w:p>
    <w:p w14:paraId="56273EC7" w14:textId="5D0F03F1" w:rsidR="007A204D" w:rsidRPr="0082069F" w:rsidRDefault="007A204D" w:rsidP="007A204D">
      <w:pPr>
        <w:pStyle w:val="ListParagraph"/>
        <w:numPr>
          <w:ilvl w:val="0"/>
          <w:numId w:val="10"/>
        </w:numPr>
        <w:rPr>
          <w:rFonts w:ascii="Arial" w:hAnsi="Arial" w:cs="Arial"/>
          <w:b/>
        </w:rPr>
      </w:pPr>
      <w:r>
        <w:rPr>
          <w:rFonts w:ascii="Arial" w:hAnsi="Arial" w:cs="Arial"/>
          <w:bCs/>
        </w:rPr>
        <w:t>Low flow channel shaping and bank stabilization could benefit both flood abatement and fishing habitat.  Since site interacts with private property subdivision, need to balance private and public benefit if using WEP/state funding.</w:t>
      </w:r>
    </w:p>
    <w:p w14:paraId="24171F2D" w14:textId="77777777" w:rsidR="0082069F" w:rsidRPr="007A204D" w:rsidRDefault="0082069F" w:rsidP="0082069F">
      <w:pPr>
        <w:pStyle w:val="ListParagraph"/>
        <w:ind w:left="1440"/>
        <w:rPr>
          <w:rFonts w:ascii="Arial" w:hAnsi="Arial" w:cs="Arial"/>
          <w:b/>
        </w:rPr>
      </w:pPr>
    </w:p>
    <w:p w14:paraId="10DFF121" w14:textId="66028C9A" w:rsidR="00843D4A" w:rsidRPr="00464811" w:rsidRDefault="00843D4A" w:rsidP="00843D4A">
      <w:pPr>
        <w:spacing w:after="0"/>
        <w:rPr>
          <w:rFonts w:ascii="Arial" w:hAnsi="Arial" w:cs="Arial"/>
          <w:b/>
          <w:u w:val="single"/>
        </w:rPr>
      </w:pPr>
      <w:r w:rsidRPr="00464811">
        <w:rPr>
          <w:rFonts w:ascii="Arial" w:hAnsi="Arial" w:cs="Arial"/>
          <w:b/>
          <w:u w:val="single"/>
        </w:rPr>
        <w:lastRenderedPageBreak/>
        <w:t>San Juan Conservation District/NRCS</w:t>
      </w:r>
    </w:p>
    <w:p w14:paraId="0357441F" w14:textId="01625856" w:rsidR="00DB24AE" w:rsidRDefault="00843D4A" w:rsidP="00DB24AE">
      <w:pPr>
        <w:pStyle w:val="ListParagraph"/>
        <w:numPr>
          <w:ilvl w:val="0"/>
          <w:numId w:val="2"/>
        </w:numPr>
        <w:ind w:hanging="180"/>
        <w:rPr>
          <w:rFonts w:ascii="Arial" w:hAnsi="Arial" w:cs="Arial"/>
          <w:b/>
        </w:rPr>
      </w:pPr>
      <w:r>
        <w:rPr>
          <w:rFonts w:ascii="Arial" w:hAnsi="Arial" w:cs="Arial"/>
        </w:rPr>
        <w:t>Phase II agricultural structure inventory steps</w:t>
      </w:r>
      <w:r w:rsidR="00DB24AE">
        <w:rPr>
          <w:rFonts w:ascii="Arial" w:hAnsi="Arial" w:cs="Arial"/>
        </w:rPr>
        <w:t>:</w:t>
      </w:r>
    </w:p>
    <w:p w14:paraId="55FF63FD" w14:textId="4AAE79F9" w:rsidR="00DB24AE" w:rsidRDefault="00DB24AE" w:rsidP="00DB24AE">
      <w:pPr>
        <w:pStyle w:val="ListParagraph"/>
        <w:rPr>
          <w:rFonts w:ascii="Arial" w:hAnsi="Arial" w:cs="Arial"/>
          <w:bCs/>
        </w:rPr>
      </w:pPr>
      <w:r>
        <w:rPr>
          <w:rFonts w:ascii="Arial" w:hAnsi="Arial" w:cs="Arial"/>
          <w:b/>
        </w:rPr>
        <w:tab/>
      </w:r>
      <w:r>
        <w:rPr>
          <w:rFonts w:ascii="Arial" w:hAnsi="Arial" w:cs="Arial"/>
          <w:bCs/>
        </w:rPr>
        <w:t>1) Start with large ditch infrastructure evaluations</w:t>
      </w:r>
    </w:p>
    <w:p w14:paraId="54249CB1" w14:textId="77777777" w:rsidR="00DB24AE" w:rsidRDefault="00DB24AE" w:rsidP="00DB24AE">
      <w:pPr>
        <w:pStyle w:val="ListParagraph"/>
        <w:rPr>
          <w:rFonts w:ascii="Arial" w:hAnsi="Arial" w:cs="Arial"/>
          <w:bCs/>
        </w:rPr>
      </w:pPr>
      <w:r>
        <w:rPr>
          <w:rFonts w:ascii="Arial" w:hAnsi="Arial" w:cs="Arial"/>
          <w:bCs/>
        </w:rPr>
        <w:tab/>
        <w:t xml:space="preserve">2) Evaluate individual diversions </w:t>
      </w:r>
    </w:p>
    <w:p w14:paraId="38FB6E90" w14:textId="75D3E06A" w:rsidR="00DB24AE" w:rsidRDefault="00DB24AE" w:rsidP="00DB24AE">
      <w:pPr>
        <w:pStyle w:val="ListParagraph"/>
        <w:numPr>
          <w:ilvl w:val="0"/>
          <w:numId w:val="23"/>
        </w:numPr>
        <w:ind w:left="2160"/>
        <w:rPr>
          <w:rFonts w:ascii="Arial" w:hAnsi="Arial" w:cs="Arial"/>
          <w:bCs/>
        </w:rPr>
      </w:pPr>
      <w:r>
        <w:rPr>
          <w:rFonts w:ascii="Arial" w:hAnsi="Arial" w:cs="Arial"/>
          <w:bCs/>
        </w:rPr>
        <w:t>Funding and time dependent on how many individual properties covered</w:t>
      </w:r>
    </w:p>
    <w:p w14:paraId="769F4CD8" w14:textId="77777777" w:rsidR="00995ABA" w:rsidRDefault="00DB24AE" w:rsidP="00995ABA">
      <w:pPr>
        <w:pStyle w:val="ListParagraph"/>
        <w:numPr>
          <w:ilvl w:val="0"/>
          <w:numId w:val="23"/>
        </w:numPr>
        <w:ind w:left="2160"/>
        <w:rPr>
          <w:rFonts w:ascii="Arial" w:hAnsi="Arial" w:cs="Arial"/>
          <w:bCs/>
        </w:rPr>
      </w:pPr>
      <w:r>
        <w:rPr>
          <w:rFonts w:ascii="Arial" w:hAnsi="Arial" w:cs="Arial"/>
          <w:bCs/>
        </w:rPr>
        <w:t>Focus on structures on San Juan River, move into Navajo and Blanco to update existing projects/inventory or add new sites.</w:t>
      </w:r>
    </w:p>
    <w:p w14:paraId="7624B23C" w14:textId="63A65928" w:rsidR="00995ABA" w:rsidRDefault="00DB24AE" w:rsidP="00995ABA">
      <w:pPr>
        <w:pStyle w:val="ListParagraph"/>
        <w:numPr>
          <w:ilvl w:val="0"/>
          <w:numId w:val="2"/>
        </w:numPr>
        <w:ind w:hanging="180"/>
        <w:rPr>
          <w:rFonts w:ascii="Arial" w:hAnsi="Arial" w:cs="Arial"/>
          <w:bCs/>
        </w:rPr>
      </w:pPr>
      <w:r w:rsidRPr="00995ABA">
        <w:rPr>
          <w:rFonts w:ascii="Arial" w:hAnsi="Arial" w:cs="Arial"/>
          <w:bCs/>
        </w:rPr>
        <w:t>Outcome: Inventory that shows current conditions of diversions, locations of issues, provides cost estimates, and prioritization of project</w:t>
      </w:r>
      <w:r w:rsidR="009F376F">
        <w:rPr>
          <w:rFonts w:ascii="Arial" w:hAnsi="Arial" w:cs="Arial"/>
          <w:bCs/>
        </w:rPr>
        <w:t xml:space="preserve"> options</w:t>
      </w:r>
      <w:r w:rsidRPr="00995ABA">
        <w:rPr>
          <w:rFonts w:ascii="Arial" w:hAnsi="Arial" w:cs="Arial"/>
          <w:bCs/>
        </w:rPr>
        <w:t xml:space="preserve"> for watershed assessment.</w:t>
      </w:r>
    </w:p>
    <w:p w14:paraId="4813CDE1" w14:textId="6AC904CC" w:rsidR="00995ABA" w:rsidRPr="00995ABA" w:rsidRDefault="00995ABA" w:rsidP="00995ABA">
      <w:pPr>
        <w:pStyle w:val="ListParagraph"/>
        <w:numPr>
          <w:ilvl w:val="0"/>
          <w:numId w:val="2"/>
        </w:numPr>
        <w:ind w:hanging="180"/>
        <w:rPr>
          <w:rFonts w:ascii="Arial" w:hAnsi="Arial" w:cs="Arial"/>
          <w:bCs/>
        </w:rPr>
      </w:pPr>
      <w:r w:rsidRPr="00995ABA">
        <w:rPr>
          <w:rFonts w:ascii="Arial" w:hAnsi="Arial" w:cs="Arial"/>
          <w:bCs/>
        </w:rPr>
        <w:t xml:space="preserve">Schedule: </w:t>
      </w:r>
      <w:r>
        <w:rPr>
          <w:rFonts w:ascii="Arial" w:hAnsi="Arial" w:cs="Arial"/>
          <w:bCs/>
        </w:rPr>
        <w:t>spring/early summer background review</w:t>
      </w:r>
      <w:r w:rsidRPr="00995ABA">
        <w:rPr>
          <w:rFonts w:ascii="Arial" w:hAnsi="Arial" w:cs="Arial"/>
          <w:bCs/>
        </w:rPr>
        <w:sym w:font="Wingdings" w:char="F0E0"/>
      </w:r>
      <w:r>
        <w:rPr>
          <w:rFonts w:ascii="Arial" w:hAnsi="Arial" w:cs="Arial"/>
          <w:bCs/>
        </w:rPr>
        <w:t>field surveys wrapped up hopefully by late fall.</w:t>
      </w:r>
    </w:p>
    <w:p w14:paraId="3D09BAD9" w14:textId="6B4CCAFA" w:rsidR="00DB24AE" w:rsidRDefault="00DB24AE" w:rsidP="00DB24AE">
      <w:pPr>
        <w:pStyle w:val="ListParagraph"/>
        <w:numPr>
          <w:ilvl w:val="0"/>
          <w:numId w:val="2"/>
        </w:numPr>
        <w:ind w:hanging="180"/>
        <w:rPr>
          <w:rFonts w:ascii="Arial" w:hAnsi="Arial" w:cs="Arial"/>
          <w:bCs/>
        </w:rPr>
      </w:pPr>
      <w:r>
        <w:rPr>
          <w:rFonts w:ascii="Arial" w:hAnsi="Arial" w:cs="Arial"/>
          <w:bCs/>
        </w:rPr>
        <w:t xml:space="preserve">Updates: no news on NRCS request for funds.  NRCS reevaluating fund </w:t>
      </w:r>
      <w:r w:rsidR="00995ABA">
        <w:rPr>
          <w:rFonts w:ascii="Arial" w:hAnsi="Arial" w:cs="Arial"/>
          <w:bCs/>
        </w:rPr>
        <w:t>distribution this year.</w:t>
      </w:r>
    </w:p>
    <w:p w14:paraId="7EBA34C4" w14:textId="77777777" w:rsidR="00995ABA" w:rsidRDefault="00995ABA" w:rsidP="00995ABA">
      <w:pPr>
        <w:pStyle w:val="ListParagraph"/>
        <w:ind w:left="90"/>
        <w:rPr>
          <w:rFonts w:ascii="Arial" w:hAnsi="Arial" w:cs="Arial"/>
          <w:b/>
          <w:u w:val="single"/>
        </w:rPr>
      </w:pPr>
    </w:p>
    <w:p w14:paraId="02BAEAC0" w14:textId="4480E46B" w:rsidR="00995ABA" w:rsidRDefault="00995ABA" w:rsidP="00995ABA">
      <w:pPr>
        <w:pStyle w:val="ListParagraph"/>
        <w:ind w:left="0"/>
        <w:rPr>
          <w:rFonts w:ascii="Arial" w:hAnsi="Arial" w:cs="Arial"/>
          <w:b/>
          <w:u w:val="single"/>
        </w:rPr>
      </w:pPr>
      <w:r>
        <w:rPr>
          <w:rFonts w:ascii="Arial" w:hAnsi="Arial" w:cs="Arial"/>
          <w:b/>
          <w:u w:val="single"/>
        </w:rPr>
        <w:t>Other Updates:</w:t>
      </w:r>
    </w:p>
    <w:p w14:paraId="53039864" w14:textId="77777777" w:rsidR="0088577D" w:rsidRPr="0088577D" w:rsidRDefault="00995ABA" w:rsidP="00995ABA">
      <w:pPr>
        <w:pStyle w:val="ListParagraph"/>
        <w:numPr>
          <w:ilvl w:val="0"/>
          <w:numId w:val="24"/>
        </w:numPr>
        <w:ind w:hanging="180"/>
        <w:rPr>
          <w:rFonts w:ascii="Arial" w:hAnsi="Arial" w:cs="Arial"/>
          <w:b/>
          <w:u w:val="single"/>
        </w:rPr>
      </w:pPr>
      <w:r>
        <w:rPr>
          <w:rFonts w:ascii="Arial" w:hAnsi="Arial" w:cs="Arial"/>
          <w:bCs/>
        </w:rPr>
        <w:t xml:space="preserve">State requesting Roundtables update their Basin Implementation Plans in 2020/21.  </w:t>
      </w:r>
    </w:p>
    <w:p w14:paraId="505715EA" w14:textId="77777777" w:rsidR="0088577D" w:rsidRPr="0088577D" w:rsidRDefault="00995ABA" w:rsidP="0088577D">
      <w:pPr>
        <w:pStyle w:val="ListParagraph"/>
        <w:numPr>
          <w:ilvl w:val="0"/>
          <w:numId w:val="26"/>
        </w:numPr>
        <w:rPr>
          <w:rFonts w:ascii="Arial" w:hAnsi="Arial" w:cs="Arial"/>
          <w:b/>
          <w:u w:val="single"/>
        </w:rPr>
      </w:pPr>
      <w:r>
        <w:rPr>
          <w:rFonts w:ascii="Arial" w:hAnsi="Arial" w:cs="Arial"/>
          <w:bCs/>
        </w:rPr>
        <w:t xml:space="preserve">Once Southwest Basin Roundtable determines update lead, good idea to connect this contact with NRCS and other partners to inform this update process with list of projects.  </w:t>
      </w:r>
    </w:p>
    <w:p w14:paraId="1FC7B943" w14:textId="7FB74AF7" w:rsidR="00995ABA" w:rsidRPr="00995ABA" w:rsidRDefault="00995ABA" w:rsidP="0088577D">
      <w:pPr>
        <w:pStyle w:val="ListParagraph"/>
        <w:numPr>
          <w:ilvl w:val="0"/>
          <w:numId w:val="26"/>
        </w:numPr>
        <w:rPr>
          <w:rFonts w:ascii="Arial" w:hAnsi="Arial" w:cs="Arial"/>
          <w:b/>
          <w:u w:val="single"/>
        </w:rPr>
      </w:pPr>
      <w:r>
        <w:rPr>
          <w:rFonts w:ascii="Arial" w:hAnsi="Arial" w:cs="Arial"/>
          <w:bCs/>
        </w:rPr>
        <w:t>Participation may help WEP, NRCS, and others increase chance</w:t>
      </w:r>
      <w:r w:rsidR="009F376F">
        <w:rPr>
          <w:rFonts w:ascii="Arial" w:hAnsi="Arial" w:cs="Arial"/>
          <w:bCs/>
        </w:rPr>
        <w:t>s</w:t>
      </w:r>
      <w:r>
        <w:rPr>
          <w:rFonts w:ascii="Arial" w:hAnsi="Arial" w:cs="Arial"/>
          <w:bCs/>
        </w:rPr>
        <w:t xml:space="preserve"> of getting projects funded.</w:t>
      </w:r>
    </w:p>
    <w:p w14:paraId="3D14138C" w14:textId="77777777" w:rsidR="0088577D" w:rsidRPr="0088577D" w:rsidRDefault="00995ABA" w:rsidP="00995ABA">
      <w:pPr>
        <w:pStyle w:val="ListParagraph"/>
        <w:numPr>
          <w:ilvl w:val="0"/>
          <w:numId w:val="24"/>
        </w:numPr>
        <w:ind w:hanging="180"/>
        <w:rPr>
          <w:rFonts w:ascii="Arial" w:hAnsi="Arial" w:cs="Arial"/>
          <w:bCs/>
        </w:rPr>
      </w:pPr>
      <w:r>
        <w:rPr>
          <w:rFonts w:ascii="Arial" w:hAnsi="Arial" w:cs="Arial"/>
          <w:bCs/>
        </w:rPr>
        <w:t>Potential funding support from Great Outdoors Colorado/GOCO</w:t>
      </w:r>
      <w:r w:rsidR="0088577D">
        <w:rPr>
          <w:rFonts w:ascii="Arial" w:hAnsi="Arial" w:cs="Arial"/>
          <w:bCs/>
        </w:rPr>
        <w:t xml:space="preserve"> (</w:t>
      </w:r>
      <w:hyperlink r:id="rId6" w:history="1">
        <w:r w:rsidR="0088577D">
          <w:rPr>
            <w:rStyle w:val="Hyperlink"/>
          </w:rPr>
          <w:t>https://goco.org/</w:t>
        </w:r>
      </w:hyperlink>
      <w:r w:rsidR="0088577D">
        <w:t xml:space="preserve">).  </w:t>
      </w:r>
    </w:p>
    <w:p w14:paraId="61F48A63" w14:textId="2F93FAE7" w:rsidR="0088577D" w:rsidRDefault="0088577D" w:rsidP="0088577D">
      <w:pPr>
        <w:pStyle w:val="ListParagraph"/>
        <w:numPr>
          <w:ilvl w:val="0"/>
          <w:numId w:val="25"/>
        </w:numPr>
        <w:rPr>
          <w:rFonts w:ascii="Arial" w:hAnsi="Arial" w:cs="Arial"/>
          <w:bCs/>
        </w:rPr>
      </w:pPr>
      <w:r w:rsidRPr="0088577D">
        <w:rPr>
          <w:rFonts w:ascii="Arial" w:hAnsi="Arial" w:cs="Arial"/>
          <w:bCs/>
        </w:rPr>
        <w:t>GOCO</w:t>
      </w:r>
      <w:r>
        <w:rPr>
          <w:rFonts w:ascii="Arial" w:hAnsi="Arial" w:cs="Arial"/>
          <w:bCs/>
        </w:rPr>
        <w:t xml:space="preserve"> fund has 3 priorities (enhance-infrastructure, inspire-outreach, protect-monitor/evaluate)</w:t>
      </w:r>
      <w:r w:rsidR="009F376F">
        <w:rPr>
          <w:rFonts w:ascii="Arial" w:hAnsi="Arial" w:cs="Arial"/>
          <w:bCs/>
        </w:rPr>
        <w:t xml:space="preserve"> and </w:t>
      </w:r>
      <w:r>
        <w:rPr>
          <w:rFonts w:ascii="Arial" w:hAnsi="Arial" w:cs="Arial"/>
          <w:bCs/>
        </w:rPr>
        <w:t>solicited state agencies, including Colorado Parks &amp; Wildlife, for project ideas in Nov. 2019.  First time this organization has reached out to CPW for project ideas.</w:t>
      </w:r>
    </w:p>
    <w:p w14:paraId="08D1AAC1" w14:textId="5E4F8F7F" w:rsidR="00995ABA" w:rsidRDefault="0088577D" w:rsidP="0088577D">
      <w:pPr>
        <w:pStyle w:val="ListParagraph"/>
        <w:numPr>
          <w:ilvl w:val="0"/>
          <w:numId w:val="25"/>
        </w:numPr>
        <w:rPr>
          <w:rFonts w:ascii="Arial" w:hAnsi="Arial" w:cs="Arial"/>
          <w:bCs/>
        </w:rPr>
      </w:pPr>
      <w:r>
        <w:rPr>
          <w:rFonts w:ascii="Arial" w:hAnsi="Arial" w:cs="Arial"/>
          <w:bCs/>
        </w:rPr>
        <w:t>CPW representatives submitted ideas on Upper San Juan for $350k grant and selected as finalist</w:t>
      </w:r>
      <w:r w:rsidR="009F376F">
        <w:rPr>
          <w:rFonts w:ascii="Arial" w:hAnsi="Arial" w:cs="Arial"/>
          <w:bCs/>
        </w:rPr>
        <w:t xml:space="preserve"> (1 of 3 finalists)</w:t>
      </w:r>
      <w:r>
        <w:rPr>
          <w:rFonts w:ascii="Arial" w:hAnsi="Arial" w:cs="Arial"/>
          <w:bCs/>
        </w:rPr>
        <w:t xml:space="preserve">. </w:t>
      </w:r>
      <w:r w:rsidR="009F376F">
        <w:rPr>
          <w:rFonts w:ascii="Arial" w:hAnsi="Arial" w:cs="Arial"/>
          <w:bCs/>
        </w:rPr>
        <w:t>Told CPW r</w:t>
      </w:r>
      <w:r>
        <w:rPr>
          <w:rFonts w:ascii="Arial" w:hAnsi="Arial" w:cs="Arial"/>
          <w:bCs/>
        </w:rPr>
        <w:t>ecreation access project options specifically stood out.</w:t>
      </w:r>
    </w:p>
    <w:p w14:paraId="7B94C0CB" w14:textId="15339295" w:rsidR="0088577D" w:rsidRPr="0088577D" w:rsidRDefault="0088577D" w:rsidP="0088577D">
      <w:pPr>
        <w:pStyle w:val="ListParagraph"/>
        <w:numPr>
          <w:ilvl w:val="0"/>
          <w:numId w:val="25"/>
        </w:numPr>
        <w:rPr>
          <w:rFonts w:ascii="Arial" w:hAnsi="Arial" w:cs="Arial"/>
          <w:bCs/>
        </w:rPr>
      </w:pPr>
      <w:r>
        <w:rPr>
          <w:rFonts w:ascii="Arial" w:hAnsi="Arial" w:cs="Arial"/>
          <w:bCs/>
        </w:rPr>
        <w:t>Could be potential project match in future and will keep WEP updated on progress/if approved.</w:t>
      </w:r>
    </w:p>
    <w:p w14:paraId="7C13D0A1" w14:textId="77777777" w:rsidR="00995ABA" w:rsidRPr="00DB24AE" w:rsidRDefault="00995ABA" w:rsidP="00995ABA">
      <w:pPr>
        <w:pStyle w:val="ListParagraph"/>
        <w:rPr>
          <w:rFonts w:ascii="Arial" w:hAnsi="Arial" w:cs="Arial"/>
          <w:bCs/>
        </w:rPr>
      </w:pPr>
    </w:p>
    <w:p w14:paraId="73060E0E" w14:textId="0A8D023E" w:rsidR="00843D4A" w:rsidRPr="002E2108" w:rsidRDefault="00843D4A" w:rsidP="00843D4A">
      <w:pPr>
        <w:spacing w:after="0"/>
        <w:rPr>
          <w:rFonts w:ascii="Arial" w:hAnsi="Arial" w:cs="Arial"/>
          <w:b/>
          <w:u w:val="single"/>
        </w:rPr>
      </w:pPr>
      <w:r w:rsidRPr="002E2108">
        <w:rPr>
          <w:rFonts w:ascii="Arial" w:hAnsi="Arial" w:cs="Arial"/>
          <w:b/>
          <w:u w:val="single"/>
        </w:rPr>
        <w:t>Conclusion/Next Meeting</w:t>
      </w:r>
    </w:p>
    <w:p w14:paraId="0D5B62A7" w14:textId="18F9AE80" w:rsidR="00AD6492" w:rsidRPr="00AD6492" w:rsidRDefault="00AD6492" w:rsidP="00995ABA">
      <w:pPr>
        <w:pStyle w:val="ListParagraph"/>
        <w:numPr>
          <w:ilvl w:val="0"/>
          <w:numId w:val="4"/>
        </w:numPr>
        <w:ind w:hanging="180"/>
        <w:rPr>
          <w:rFonts w:ascii="Arial" w:hAnsi="Arial" w:cs="Arial"/>
          <w:b/>
        </w:rPr>
      </w:pPr>
      <w:r>
        <w:rPr>
          <w:rFonts w:ascii="Arial" w:hAnsi="Arial" w:cs="Arial"/>
          <w:bCs/>
        </w:rPr>
        <w:t>Next Steering Committee meeting: Feb. 14</w:t>
      </w:r>
      <w:r w:rsidRPr="00AD6492">
        <w:rPr>
          <w:rFonts w:ascii="Arial" w:hAnsi="Arial" w:cs="Arial"/>
          <w:bCs/>
          <w:vertAlign w:val="superscript"/>
        </w:rPr>
        <w:t>th</w:t>
      </w:r>
      <w:r>
        <w:rPr>
          <w:rFonts w:ascii="Arial" w:hAnsi="Arial" w:cs="Arial"/>
          <w:bCs/>
        </w:rPr>
        <w:t xml:space="preserve"> 9 – 11 am</w:t>
      </w:r>
    </w:p>
    <w:p w14:paraId="15E113AF" w14:textId="483233AE" w:rsidR="000F0072" w:rsidRPr="000F0072" w:rsidRDefault="00843D4A" w:rsidP="000F0072">
      <w:pPr>
        <w:pStyle w:val="ListParagraph"/>
        <w:numPr>
          <w:ilvl w:val="0"/>
          <w:numId w:val="4"/>
        </w:numPr>
        <w:ind w:hanging="180"/>
        <w:rPr>
          <w:rFonts w:ascii="Arial" w:hAnsi="Arial" w:cs="Arial"/>
          <w:b/>
        </w:rPr>
      </w:pPr>
      <w:r>
        <w:rPr>
          <w:rFonts w:ascii="Arial" w:hAnsi="Arial" w:cs="Arial"/>
        </w:rPr>
        <w:t>April 2020–April 2021: Steering Committee meeting every other month</w:t>
      </w:r>
    </w:p>
    <w:p w14:paraId="48F5637E" w14:textId="46054711" w:rsidR="000F0072" w:rsidRPr="008A6970" w:rsidRDefault="000F0072" w:rsidP="000F0072">
      <w:pPr>
        <w:pStyle w:val="ListParagraph"/>
        <w:numPr>
          <w:ilvl w:val="0"/>
          <w:numId w:val="28"/>
        </w:numPr>
        <w:rPr>
          <w:rFonts w:ascii="Arial" w:hAnsi="Arial" w:cs="Arial"/>
          <w:b/>
        </w:rPr>
      </w:pPr>
      <w:r>
        <w:rPr>
          <w:rFonts w:ascii="Arial" w:hAnsi="Arial" w:cs="Arial"/>
          <w:bCs/>
        </w:rPr>
        <w:t>April: Request to schedule Lotic Hydrological present to Southwest Basin Roundtable Environmental &amp; Recreation sub-committee as well when in town, possibly in Durango.</w:t>
      </w:r>
    </w:p>
    <w:p w14:paraId="53843822" w14:textId="24F1BCBE" w:rsidR="008A6970" w:rsidRPr="000F0072" w:rsidRDefault="008A6970" w:rsidP="000F0072">
      <w:pPr>
        <w:pStyle w:val="ListParagraph"/>
        <w:numPr>
          <w:ilvl w:val="0"/>
          <w:numId w:val="28"/>
        </w:numPr>
        <w:rPr>
          <w:rFonts w:ascii="Arial" w:hAnsi="Arial" w:cs="Arial"/>
          <w:b/>
        </w:rPr>
      </w:pPr>
      <w:r>
        <w:rPr>
          <w:rFonts w:ascii="Arial" w:hAnsi="Arial" w:cs="Arial"/>
          <w:bCs/>
        </w:rPr>
        <w:t>Possible field trip in May or June</w:t>
      </w:r>
      <w:bookmarkStart w:id="1" w:name="_GoBack"/>
      <w:bookmarkEnd w:id="1"/>
    </w:p>
    <w:p w14:paraId="59D2C4D6" w14:textId="5F747F3B" w:rsidR="00843D4A" w:rsidRPr="0048156E" w:rsidRDefault="00843D4A" w:rsidP="00995ABA">
      <w:pPr>
        <w:pStyle w:val="ListParagraph"/>
        <w:numPr>
          <w:ilvl w:val="0"/>
          <w:numId w:val="4"/>
        </w:numPr>
        <w:ind w:hanging="180"/>
        <w:rPr>
          <w:rFonts w:ascii="Arial" w:hAnsi="Arial" w:cs="Arial"/>
          <w:b/>
        </w:rPr>
      </w:pPr>
      <w:r>
        <w:rPr>
          <w:rFonts w:ascii="Arial" w:hAnsi="Arial" w:cs="Arial"/>
        </w:rPr>
        <w:t>Public meeting—April 2020</w:t>
      </w:r>
    </w:p>
    <w:p w14:paraId="1CFE076B" w14:textId="55135C9F" w:rsidR="007A204D" w:rsidRDefault="007A204D" w:rsidP="00995ABA">
      <w:pPr>
        <w:pStyle w:val="ListParagraph"/>
        <w:numPr>
          <w:ilvl w:val="0"/>
          <w:numId w:val="5"/>
        </w:numPr>
        <w:ind w:left="1440"/>
        <w:rPr>
          <w:rFonts w:ascii="Arial" w:hAnsi="Arial" w:cs="Arial"/>
        </w:rPr>
      </w:pPr>
      <w:r>
        <w:rPr>
          <w:rFonts w:ascii="Arial" w:hAnsi="Arial" w:cs="Arial"/>
        </w:rPr>
        <w:t>Group will know by late March/April if funding has been approved and contracts signed.</w:t>
      </w:r>
    </w:p>
    <w:p w14:paraId="05D63B02" w14:textId="2CE4B0CA" w:rsidR="00843D4A" w:rsidRDefault="007A204D" w:rsidP="00995ABA">
      <w:pPr>
        <w:pStyle w:val="ListParagraph"/>
        <w:numPr>
          <w:ilvl w:val="0"/>
          <w:numId w:val="5"/>
        </w:numPr>
        <w:ind w:left="1440"/>
        <w:rPr>
          <w:rFonts w:ascii="Arial" w:hAnsi="Arial" w:cs="Arial"/>
        </w:rPr>
      </w:pPr>
      <w:r>
        <w:rPr>
          <w:rFonts w:ascii="Arial" w:hAnsi="Arial" w:cs="Arial"/>
        </w:rPr>
        <w:t xml:space="preserve">Action: </w:t>
      </w:r>
      <w:r w:rsidR="00843D4A" w:rsidRPr="0048156E">
        <w:rPr>
          <w:rFonts w:ascii="Arial" w:hAnsi="Arial" w:cs="Arial"/>
        </w:rPr>
        <w:t xml:space="preserve">Confirm date with Resilient Archuleta </w:t>
      </w:r>
      <w:r w:rsidR="00843D4A">
        <w:rPr>
          <w:rFonts w:ascii="Arial" w:hAnsi="Arial" w:cs="Arial"/>
        </w:rPr>
        <w:t>and</w:t>
      </w:r>
      <w:r w:rsidR="00843D4A" w:rsidRPr="0048156E">
        <w:rPr>
          <w:rFonts w:ascii="Arial" w:hAnsi="Arial" w:cs="Arial"/>
        </w:rPr>
        <w:t xml:space="preserve"> San Juan Headwaters Forest Health Partnership</w:t>
      </w:r>
      <w:r>
        <w:rPr>
          <w:rFonts w:ascii="Arial" w:hAnsi="Arial" w:cs="Arial"/>
        </w:rPr>
        <w:t>.</w:t>
      </w:r>
    </w:p>
    <w:p w14:paraId="5C5F0FE5" w14:textId="575CA0F1" w:rsidR="007A204D" w:rsidRDefault="007A204D" w:rsidP="00995ABA">
      <w:pPr>
        <w:pStyle w:val="ListParagraph"/>
        <w:numPr>
          <w:ilvl w:val="0"/>
          <w:numId w:val="5"/>
        </w:numPr>
        <w:ind w:left="1440"/>
        <w:rPr>
          <w:rFonts w:ascii="Arial" w:hAnsi="Arial" w:cs="Arial"/>
        </w:rPr>
      </w:pPr>
      <w:r>
        <w:rPr>
          <w:rFonts w:ascii="Arial" w:hAnsi="Arial" w:cs="Arial"/>
        </w:rPr>
        <w:t>Possible topics: partner updates, brief overview of Phase II steps and Phase I accomplishments, possibly discuss Concept Design Plan, etc.</w:t>
      </w:r>
    </w:p>
    <w:p w14:paraId="60E0A2EF" w14:textId="26FEE1D8" w:rsidR="002E2108" w:rsidRPr="0048156E" w:rsidRDefault="002E2108" w:rsidP="00995ABA">
      <w:pPr>
        <w:pStyle w:val="ListParagraph"/>
        <w:ind w:left="1440"/>
        <w:rPr>
          <w:rFonts w:ascii="Arial" w:hAnsi="Arial" w:cs="Arial"/>
        </w:rPr>
      </w:pPr>
    </w:p>
    <w:p w14:paraId="06A27979" w14:textId="77777777" w:rsidR="00843D4A" w:rsidRDefault="00843D4A" w:rsidP="00843D4A">
      <w:pPr>
        <w:pStyle w:val="ListParagraph"/>
        <w:ind w:left="1800"/>
      </w:pPr>
    </w:p>
    <w:p w14:paraId="221ABDD9" w14:textId="77777777" w:rsidR="00843D4A" w:rsidRDefault="00843D4A" w:rsidP="00843D4A"/>
    <w:p w14:paraId="76F1EBB8" w14:textId="77777777" w:rsidR="00103F7D" w:rsidRDefault="00103F7D"/>
    <w:sectPr w:rsidR="00103F7D" w:rsidSect="00164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E0B"/>
    <w:multiLevelType w:val="hybridMultilevel"/>
    <w:tmpl w:val="00E6B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D2D3A"/>
    <w:multiLevelType w:val="hybridMultilevel"/>
    <w:tmpl w:val="B38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87C62"/>
    <w:multiLevelType w:val="hybridMultilevel"/>
    <w:tmpl w:val="FFE24B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86D"/>
    <w:multiLevelType w:val="hybridMultilevel"/>
    <w:tmpl w:val="C1C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B28"/>
    <w:multiLevelType w:val="hybridMultilevel"/>
    <w:tmpl w:val="1FCAF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9428E6"/>
    <w:multiLevelType w:val="hybridMultilevel"/>
    <w:tmpl w:val="92EE4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A7DDE"/>
    <w:multiLevelType w:val="hybridMultilevel"/>
    <w:tmpl w:val="0B62E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625C0"/>
    <w:multiLevelType w:val="hybridMultilevel"/>
    <w:tmpl w:val="25D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169EB"/>
    <w:multiLevelType w:val="hybridMultilevel"/>
    <w:tmpl w:val="03B6C8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C3A6ABE"/>
    <w:multiLevelType w:val="hybridMultilevel"/>
    <w:tmpl w:val="85B2751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2CB43846"/>
    <w:multiLevelType w:val="hybridMultilevel"/>
    <w:tmpl w:val="48147F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E22775"/>
    <w:multiLevelType w:val="hybridMultilevel"/>
    <w:tmpl w:val="B8646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45E6B"/>
    <w:multiLevelType w:val="hybridMultilevel"/>
    <w:tmpl w:val="6CDA5862"/>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33C12999"/>
    <w:multiLevelType w:val="hybridMultilevel"/>
    <w:tmpl w:val="19346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36A5C"/>
    <w:multiLevelType w:val="hybridMultilevel"/>
    <w:tmpl w:val="2F9A7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0246DF"/>
    <w:multiLevelType w:val="hybridMultilevel"/>
    <w:tmpl w:val="58CE52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9B3204A"/>
    <w:multiLevelType w:val="hybridMultilevel"/>
    <w:tmpl w:val="8FC057A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9DA7D47"/>
    <w:multiLevelType w:val="hybridMultilevel"/>
    <w:tmpl w:val="DFE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45F91"/>
    <w:multiLevelType w:val="hybridMultilevel"/>
    <w:tmpl w:val="24DC9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F43183"/>
    <w:multiLevelType w:val="hybridMultilevel"/>
    <w:tmpl w:val="EE10A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EB7E7C"/>
    <w:multiLevelType w:val="hybridMultilevel"/>
    <w:tmpl w:val="53F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F45D9"/>
    <w:multiLevelType w:val="hybridMultilevel"/>
    <w:tmpl w:val="A782D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73A94"/>
    <w:multiLevelType w:val="hybridMultilevel"/>
    <w:tmpl w:val="E684E9A6"/>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5E331180"/>
    <w:multiLevelType w:val="hybridMultilevel"/>
    <w:tmpl w:val="39363738"/>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15:restartNumberingAfterBreak="0">
    <w:nsid w:val="78366F98"/>
    <w:multiLevelType w:val="hybridMultilevel"/>
    <w:tmpl w:val="DA78B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E00789"/>
    <w:multiLevelType w:val="hybridMultilevel"/>
    <w:tmpl w:val="7BACFB9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C2B5D81"/>
    <w:multiLevelType w:val="hybridMultilevel"/>
    <w:tmpl w:val="C8529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AF1645"/>
    <w:multiLevelType w:val="hybridMultilevel"/>
    <w:tmpl w:val="0BAAD87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20"/>
  </w:num>
  <w:num w:numId="4">
    <w:abstractNumId w:val="17"/>
  </w:num>
  <w:num w:numId="5">
    <w:abstractNumId w:val="27"/>
  </w:num>
  <w:num w:numId="6">
    <w:abstractNumId w:val="19"/>
  </w:num>
  <w:num w:numId="7">
    <w:abstractNumId w:val="5"/>
  </w:num>
  <w:num w:numId="8">
    <w:abstractNumId w:val="0"/>
  </w:num>
  <w:num w:numId="9">
    <w:abstractNumId w:val="4"/>
  </w:num>
  <w:num w:numId="10">
    <w:abstractNumId w:val="13"/>
  </w:num>
  <w:num w:numId="11">
    <w:abstractNumId w:val="14"/>
  </w:num>
  <w:num w:numId="12">
    <w:abstractNumId w:val="18"/>
  </w:num>
  <w:num w:numId="13">
    <w:abstractNumId w:val="8"/>
  </w:num>
  <w:num w:numId="14">
    <w:abstractNumId w:val="25"/>
  </w:num>
  <w:num w:numId="15">
    <w:abstractNumId w:val="16"/>
  </w:num>
  <w:num w:numId="16">
    <w:abstractNumId w:val="22"/>
  </w:num>
  <w:num w:numId="17">
    <w:abstractNumId w:val="23"/>
  </w:num>
  <w:num w:numId="18">
    <w:abstractNumId w:val="12"/>
  </w:num>
  <w:num w:numId="19">
    <w:abstractNumId w:val="9"/>
  </w:num>
  <w:num w:numId="20">
    <w:abstractNumId w:val="10"/>
  </w:num>
  <w:num w:numId="21">
    <w:abstractNumId w:val="24"/>
  </w:num>
  <w:num w:numId="22">
    <w:abstractNumId w:val="11"/>
  </w:num>
  <w:num w:numId="23">
    <w:abstractNumId w:val="15"/>
  </w:num>
  <w:num w:numId="24">
    <w:abstractNumId w:val="3"/>
  </w:num>
  <w:num w:numId="25">
    <w:abstractNumId w:val="2"/>
  </w:num>
  <w:num w:numId="26">
    <w:abstractNumId w:val="6"/>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4A"/>
    <w:rsid w:val="000D437A"/>
    <w:rsid w:val="000F0072"/>
    <w:rsid w:val="000F092D"/>
    <w:rsid w:val="00103F7D"/>
    <w:rsid w:val="001640E9"/>
    <w:rsid w:val="002E2108"/>
    <w:rsid w:val="0038115A"/>
    <w:rsid w:val="003D1D4B"/>
    <w:rsid w:val="00464811"/>
    <w:rsid w:val="00504B82"/>
    <w:rsid w:val="00576AA0"/>
    <w:rsid w:val="00621A86"/>
    <w:rsid w:val="007A204D"/>
    <w:rsid w:val="0082069F"/>
    <w:rsid w:val="00843D4A"/>
    <w:rsid w:val="0088577D"/>
    <w:rsid w:val="008A6970"/>
    <w:rsid w:val="00995ABA"/>
    <w:rsid w:val="009B0DBD"/>
    <w:rsid w:val="009F376F"/>
    <w:rsid w:val="00A3581F"/>
    <w:rsid w:val="00AD6492"/>
    <w:rsid w:val="00B26FFD"/>
    <w:rsid w:val="00B47340"/>
    <w:rsid w:val="00BA3C98"/>
    <w:rsid w:val="00BF3F7A"/>
    <w:rsid w:val="00D70FC9"/>
    <w:rsid w:val="00DB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726F"/>
  <w15:chartTrackingRefBased/>
  <w15:docId w15:val="{D1AF24DE-0E75-4D2E-BAF6-EA1F285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3D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4A"/>
    <w:pPr>
      <w:spacing w:after="0" w:line="240" w:lineRule="auto"/>
      <w:ind w:left="720"/>
    </w:pPr>
  </w:style>
  <w:style w:type="character" w:styleId="Hyperlink">
    <w:name w:val="Hyperlink"/>
    <w:basedOn w:val="DefaultParagraphFont"/>
    <w:uiPriority w:val="99"/>
    <w:semiHidden/>
    <w:unhideWhenUsed/>
    <w:rsid w:val="00BF3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co.org/" TargetMode="External"/><Relationship Id="rId5" Type="http://schemas.openxmlformats.org/officeDocument/2006/relationships/hyperlink" Target="http://www.riograndeheadwa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14</cp:revision>
  <dcterms:created xsi:type="dcterms:W3CDTF">2020-02-10T16:07:00Z</dcterms:created>
  <dcterms:modified xsi:type="dcterms:W3CDTF">2020-02-10T18:15:00Z</dcterms:modified>
</cp:coreProperties>
</file>