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8C" w:rsidRDefault="00F4588C" w:rsidP="00F4588C">
      <w:pPr>
        <w:jc w:val="center"/>
        <w:rPr>
          <w:b/>
          <w:sz w:val="36"/>
          <w:szCs w:val="36"/>
        </w:rPr>
      </w:pPr>
      <w:r>
        <w:rPr>
          <w:b/>
          <w:sz w:val="36"/>
          <w:szCs w:val="36"/>
        </w:rPr>
        <w:t>Upper San Juan Watershed Enhancement Partnership</w:t>
      </w:r>
    </w:p>
    <w:p w:rsidR="00F4588C" w:rsidRDefault="00F4588C" w:rsidP="00F4588C">
      <w:pPr>
        <w:jc w:val="center"/>
        <w:rPr>
          <w:rFonts w:ascii="Arial" w:hAnsi="Arial" w:cs="Arial"/>
          <w:b/>
          <w:sz w:val="18"/>
          <w:szCs w:val="20"/>
        </w:rPr>
      </w:pPr>
      <w:r>
        <w:rPr>
          <w:rFonts w:ascii="Arial" w:hAnsi="Arial" w:cs="Arial"/>
          <w:b/>
          <w:sz w:val="28"/>
          <w:szCs w:val="32"/>
        </w:rPr>
        <w:t>MEETING NOTES</w:t>
      </w:r>
    </w:p>
    <w:p w:rsidR="00F4588C" w:rsidRPr="0016671F" w:rsidRDefault="00F4588C" w:rsidP="00F4588C">
      <w:pPr>
        <w:rPr>
          <w:rFonts w:ascii="Arial" w:hAnsi="Arial" w:cs="Arial"/>
          <w:b/>
          <w:sz w:val="20"/>
          <w:szCs w:val="20"/>
        </w:rPr>
      </w:pPr>
    </w:p>
    <w:p w:rsidR="00F4588C" w:rsidRDefault="00F4588C" w:rsidP="00F4588C">
      <w:pPr>
        <w:rPr>
          <w:rFonts w:ascii="Arial" w:hAnsi="Arial" w:cs="Arial"/>
          <w:sz w:val="22"/>
        </w:rPr>
      </w:pPr>
      <w:r>
        <w:rPr>
          <w:rFonts w:ascii="Arial" w:hAnsi="Arial" w:cs="Arial"/>
          <w:sz w:val="22"/>
        </w:rPr>
        <w:t>STEERING COMMITTEE</w:t>
      </w:r>
      <w:r>
        <w:rPr>
          <w:rFonts w:ascii="Arial" w:hAnsi="Arial" w:cs="Arial"/>
          <w:sz w:val="22"/>
        </w:rPr>
        <w:t xml:space="preserve"> FIELD TRIP: May 8</w:t>
      </w:r>
      <w:r>
        <w:rPr>
          <w:rFonts w:ascii="Arial" w:hAnsi="Arial" w:cs="Arial"/>
          <w:sz w:val="22"/>
        </w:rPr>
        <w:t>, 2019 9 am – 1</w:t>
      </w:r>
      <w:r>
        <w:rPr>
          <w:rFonts w:ascii="Arial" w:hAnsi="Arial" w:cs="Arial"/>
          <w:sz w:val="22"/>
        </w:rPr>
        <w:t>2 pm</w:t>
      </w:r>
    </w:p>
    <w:p w:rsidR="00F4588C" w:rsidRDefault="00F4588C" w:rsidP="00F4588C">
      <w:pPr>
        <w:rPr>
          <w:rFonts w:ascii="Arial" w:hAnsi="Arial" w:cs="Arial"/>
          <w:sz w:val="22"/>
        </w:rPr>
      </w:pPr>
      <w:r>
        <w:rPr>
          <w:rFonts w:ascii="Arial" w:hAnsi="Arial" w:cs="Arial"/>
          <w:sz w:val="22"/>
        </w:rPr>
        <w:t xml:space="preserve">Where: </w:t>
      </w:r>
      <w:r>
        <w:rPr>
          <w:rFonts w:ascii="Arial" w:hAnsi="Arial" w:cs="Arial"/>
          <w:sz w:val="22"/>
        </w:rPr>
        <w:t xml:space="preserve">Multiple sites along </w:t>
      </w:r>
      <w:r w:rsidR="00865888">
        <w:rPr>
          <w:rFonts w:ascii="Arial" w:hAnsi="Arial" w:cs="Arial"/>
          <w:sz w:val="22"/>
        </w:rPr>
        <w:t xml:space="preserve">the </w:t>
      </w:r>
      <w:r>
        <w:rPr>
          <w:rFonts w:ascii="Arial" w:hAnsi="Arial" w:cs="Arial"/>
          <w:sz w:val="22"/>
        </w:rPr>
        <w:t>San Juan River near</w:t>
      </w:r>
      <w:r>
        <w:rPr>
          <w:rFonts w:ascii="Arial" w:hAnsi="Arial" w:cs="Arial"/>
          <w:sz w:val="22"/>
        </w:rPr>
        <w:t xml:space="preserve"> Pagosa Springs, CO </w:t>
      </w:r>
    </w:p>
    <w:p w:rsidR="00F4588C" w:rsidRDefault="00F4588C" w:rsidP="00F4588C">
      <w:pPr>
        <w:rPr>
          <w:rFonts w:ascii="Arial" w:hAnsi="Arial" w:cs="Arial"/>
          <w:b/>
          <w:sz w:val="22"/>
        </w:rPr>
      </w:pPr>
    </w:p>
    <w:p w:rsidR="00F4588C" w:rsidRDefault="00F4588C" w:rsidP="00F4588C">
      <w:pPr>
        <w:rPr>
          <w:rFonts w:ascii="Arial" w:hAnsi="Arial" w:cs="Arial"/>
          <w:b/>
          <w:sz w:val="22"/>
        </w:rPr>
      </w:pPr>
      <w:r>
        <w:rPr>
          <w:rFonts w:ascii="Arial" w:hAnsi="Arial" w:cs="Arial"/>
          <w:b/>
          <w:sz w:val="22"/>
        </w:rPr>
        <w:t xml:space="preserve">NEXT MEETINGS: </w:t>
      </w:r>
    </w:p>
    <w:p w:rsidR="00F4588C" w:rsidRDefault="00F4588C" w:rsidP="00F4588C">
      <w:pPr>
        <w:pStyle w:val="ListParagraph"/>
        <w:numPr>
          <w:ilvl w:val="1"/>
          <w:numId w:val="17"/>
        </w:numPr>
        <w:ind w:left="720"/>
        <w:rPr>
          <w:rFonts w:ascii="Arial" w:hAnsi="Arial" w:cs="Arial"/>
          <w:sz w:val="22"/>
        </w:rPr>
      </w:pPr>
      <w:r w:rsidRPr="00113401">
        <w:rPr>
          <w:rFonts w:ascii="Arial" w:hAnsi="Arial" w:cs="Arial"/>
          <w:b/>
          <w:color w:val="FF0000"/>
          <w:sz w:val="22"/>
        </w:rPr>
        <w:t xml:space="preserve">Friday, </w:t>
      </w:r>
      <w:r w:rsidRPr="00113401">
        <w:rPr>
          <w:rFonts w:ascii="Arial" w:hAnsi="Arial" w:cs="Arial"/>
          <w:b/>
          <w:color w:val="FF0000"/>
          <w:sz w:val="22"/>
        </w:rPr>
        <w:t>June 14</w:t>
      </w:r>
      <w:r w:rsidRPr="00113401">
        <w:rPr>
          <w:rFonts w:ascii="Arial" w:hAnsi="Arial" w:cs="Arial"/>
          <w:b/>
          <w:color w:val="FF0000"/>
          <w:sz w:val="22"/>
        </w:rPr>
        <w:t>, 9-11am</w:t>
      </w:r>
      <w:r>
        <w:rPr>
          <w:rFonts w:ascii="Arial" w:hAnsi="Arial" w:cs="Arial"/>
          <w:sz w:val="22"/>
        </w:rPr>
        <w:t xml:space="preserve">, </w:t>
      </w:r>
      <w:r>
        <w:rPr>
          <w:rFonts w:ascii="Arial" w:hAnsi="Arial" w:cs="Arial"/>
          <w:sz w:val="22"/>
        </w:rPr>
        <w:t>Location TBD</w:t>
      </w:r>
    </w:p>
    <w:p w:rsidR="00F4588C" w:rsidRPr="007C6A28" w:rsidRDefault="00F17207" w:rsidP="00F4588C">
      <w:pPr>
        <w:pStyle w:val="ListParagraph"/>
        <w:numPr>
          <w:ilvl w:val="1"/>
          <w:numId w:val="17"/>
        </w:numPr>
        <w:ind w:left="720"/>
        <w:rPr>
          <w:rFonts w:ascii="Arial" w:hAnsi="Arial" w:cs="Arial"/>
          <w:sz w:val="22"/>
        </w:rPr>
      </w:pPr>
      <w:r>
        <w:rPr>
          <w:rFonts w:ascii="Arial" w:hAnsi="Arial" w:cs="Arial"/>
          <w:b/>
          <w:sz w:val="22"/>
        </w:rPr>
        <w:t>Proposal to continue meeting every second Friday of each month over the summer (</w:t>
      </w:r>
      <w:r w:rsidR="00113401">
        <w:rPr>
          <w:rFonts w:ascii="Arial" w:hAnsi="Arial" w:cs="Arial"/>
          <w:b/>
          <w:sz w:val="22"/>
        </w:rPr>
        <w:t>Jul. 12, Aug. 16)</w:t>
      </w:r>
    </w:p>
    <w:p w:rsidR="00F4588C" w:rsidRDefault="00F4588C" w:rsidP="00F4588C">
      <w:pPr>
        <w:rPr>
          <w:rFonts w:ascii="Arial" w:hAnsi="Arial" w:cs="Arial"/>
          <w:sz w:val="22"/>
        </w:rPr>
      </w:pPr>
      <w:r>
        <w:rPr>
          <w:rFonts w:ascii="Arial" w:hAnsi="Arial" w:cs="Arial"/>
          <w:b/>
          <w:sz w:val="22"/>
          <w:u w:val="single"/>
        </w:rPr>
        <w:t>Attendees:</w:t>
      </w:r>
      <w:r>
        <w:rPr>
          <w:rFonts w:ascii="Arial" w:hAnsi="Arial" w:cs="Arial"/>
          <w:sz w:val="22"/>
        </w:rPr>
        <w:t xml:space="preserve"> </w:t>
      </w:r>
      <w:r w:rsidRPr="007C6A28">
        <w:rPr>
          <w:rFonts w:ascii="Arial" w:hAnsi="Arial" w:cs="Arial"/>
          <w:sz w:val="20"/>
        </w:rPr>
        <w:t xml:space="preserve">Justin Ramsey, John Taylor, Robin Young, Joni Vanderbilt, </w:t>
      </w:r>
      <w:r w:rsidRPr="007C6A28">
        <w:rPr>
          <w:rFonts w:ascii="Arial" w:hAnsi="Arial" w:cs="Arial"/>
          <w:sz w:val="20"/>
        </w:rPr>
        <w:t xml:space="preserve">Tim Haarmann, Tobi Rowher, </w:t>
      </w:r>
      <w:r w:rsidRPr="007C6A28">
        <w:rPr>
          <w:rFonts w:ascii="Arial" w:hAnsi="Arial" w:cs="Arial"/>
          <w:sz w:val="20"/>
        </w:rPr>
        <w:t xml:space="preserve">Jeff Hester, Al Pfister, </w:t>
      </w:r>
      <w:r w:rsidRPr="007C6A28">
        <w:rPr>
          <w:rFonts w:ascii="Arial" w:hAnsi="Arial" w:cs="Arial"/>
          <w:sz w:val="20"/>
        </w:rPr>
        <w:t xml:space="preserve">Mely Whiting, </w:t>
      </w:r>
      <w:r w:rsidRPr="007C6A28">
        <w:rPr>
          <w:rFonts w:ascii="Arial" w:hAnsi="Arial" w:cs="Arial"/>
          <w:sz w:val="20"/>
        </w:rPr>
        <w:t xml:space="preserve">Joes Crabb, James Dickhoff, Christ Pitcher, </w:t>
      </w:r>
      <w:r w:rsidRPr="007C6A28">
        <w:rPr>
          <w:rFonts w:ascii="Arial" w:hAnsi="Arial" w:cs="Arial"/>
          <w:sz w:val="20"/>
        </w:rPr>
        <w:t>Aaron Kimple, Mandy Eskelson</w:t>
      </w:r>
      <w:bookmarkStart w:id="0" w:name="_GoBack"/>
      <w:bookmarkEnd w:id="0"/>
    </w:p>
    <w:p w:rsidR="00F4588C" w:rsidRDefault="00F4588C" w:rsidP="00F4588C">
      <w:pPr>
        <w:rPr>
          <w:rFonts w:ascii="Arial" w:hAnsi="Arial" w:cs="Arial"/>
          <w:b/>
        </w:rPr>
      </w:pPr>
      <w:r>
        <w:rPr>
          <w:rFonts w:ascii="Arial" w:hAnsi="Arial" w:cs="Arial"/>
          <w:b/>
          <w:sz w:val="22"/>
          <w:u w:val="single"/>
        </w:rPr>
        <w:t>Action Items</w:t>
      </w:r>
      <w:r>
        <w:rPr>
          <w:rFonts w:ascii="Arial" w:hAnsi="Arial" w:cs="Arial"/>
          <w:b/>
          <w:sz w:val="22"/>
        </w:rPr>
        <w:t>:</w:t>
      </w:r>
    </w:p>
    <w:p w:rsidR="00F4588C" w:rsidRPr="008453C0" w:rsidRDefault="00BD4E58" w:rsidP="00F4588C">
      <w:pPr>
        <w:pStyle w:val="ListParagraph"/>
        <w:numPr>
          <w:ilvl w:val="0"/>
          <w:numId w:val="18"/>
        </w:numPr>
        <w:ind w:left="270" w:hanging="180"/>
        <w:rPr>
          <w:rFonts w:ascii="Arial" w:hAnsi="Arial" w:cs="Arial"/>
          <w:b/>
          <w:sz w:val="22"/>
        </w:rPr>
      </w:pPr>
      <w:r>
        <w:rPr>
          <w:rFonts w:ascii="Arial" w:hAnsi="Arial" w:cs="Arial"/>
          <w:sz w:val="22"/>
        </w:rPr>
        <w:t xml:space="preserve">Add or edit any project site details in updated Project Option Table </w:t>
      </w:r>
      <w:r w:rsidR="00F4588C" w:rsidRPr="008453C0">
        <w:rPr>
          <w:rFonts w:ascii="Arial" w:hAnsi="Arial" w:cs="Arial"/>
          <w:b/>
          <w:sz w:val="22"/>
        </w:rPr>
        <w:t>(Steering Committee)</w:t>
      </w:r>
    </w:p>
    <w:p w:rsidR="00F4588C" w:rsidRPr="002E5991" w:rsidRDefault="00F17207" w:rsidP="002E5991">
      <w:pPr>
        <w:pStyle w:val="ListParagraph"/>
        <w:numPr>
          <w:ilvl w:val="0"/>
          <w:numId w:val="18"/>
        </w:numPr>
        <w:ind w:left="270" w:hanging="180"/>
        <w:rPr>
          <w:rFonts w:ascii="Arial" w:hAnsi="Arial" w:cs="Arial"/>
          <w:b/>
          <w:sz w:val="22"/>
        </w:rPr>
      </w:pPr>
      <w:r>
        <w:rPr>
          <w:rFonts w:ascii="Arial" w:hAnsi="Arial" w:cs="Arial"/>
          <w:sz w:val="22"/>
        </w:rPr>
        <w:t xml:space="preserve">Follow up or present </w:t>
      </w:r>
      <w:r w:rsidR="005844EA">
        <w:rPr>
          <w:rFonts w:ascii="Arial" w:hAnsi="Arial" w:cs="Arial"/>
          <w:sz w:val="22"/>
        </w:rPr>
        <w:t xml:space="preserve">information to </w:t>
      </w:r>
      <w:r>
        <w:rPr>
          <w:rFonts w:ascii="Arial" w:hAnsi="Arial" w:cs="Arial"/>
          <w:sz w:val="22"/>
        </w:rPr>
        <w:t xml:space="preserve">boards </w:t>
      </w:r>
      <w:r w:rsidR="00865888" w:rsidRPr="00865888">
        <w:rPr>
          <w:rFonts w:ascii="Arial" w:hAnsi="Arial" w:cs="Arial"/>
          <w:b/>
          <w:sz w:val="22"/>
        </w:rPr>
        <w:t xml:space="preserve">(Al, Pat, Justin, Tobi, </w:t>
      </w:r>
      <w:r w:rsidR="00865888">
        <w:rPr>
          <w:rFonts w:ascii="Arial" w:hAnsi="Arial" w:cs="Arial"/>
          <w:b/>
          <w:sz w:val="22"/>
        </w:rPr>
        <w:t>Joe, others?</w:t>
      </w:r>
      <w:r w:rsidR="00865888" w:rsidRPr="00865888">
        <w:rPr>
          <w:rFonts w:ascii="Arial" w:hAnsi="Arial" w:cs="Arial"/>
          <w:b/>
          <w:sz w:val="22"/>
        </w:rPr>
        <w:t>)</w:t>
      </w:r>
    </w:p>
    <w:p w:rsidR="00F4588C" w:rsidRPr="007C6A28" w:rsidRDefault="00BD4E58" w:rsidP="00F4588C">
      <w:pPr>
        <w:pStyle w:val="ListParagraph"/>
        <w:numPr>
          <w:ilvl w:val="0"/>
          <w:numId w:val="18"/>
        </w:numPr>
        <w:ind w:left="270" w:hanging="180"/>
        <w:rPr>
          <w:rFonts w:ascii="Arial" w:hAnsi="Arial" w:cs="Arial"/>
          <w:sz w:val="22"/>
        </w:rPr>
      </w:pPr>
      <w:r>
        <w:rPr>
          <w:rFonts w:ascii="Arial" w:hAnsi="Arial" w:cs="Arial"/>
          <w:sz w:val="22"/>
        </w:rPr>
        <w:t xml:space="preserve">Email </w:t>
      </w:r>
      <w:r w:rsidR="00F4588C">
        <w:rPr>
          <w:rFonts w:ascii="Arial" w:hAnsi="Arial" w:cs="Arial"/>
          <w:sz w:val="22"/>
        </w:rPr>
        <w:t>Steering Committee</w:t>
      </w:r>
      <w:r>
        <w:rPr>
          <w:rFonts w:ascii="Arial" w:hAnsi="Arial" w:cs="Arial"/>
          <w:sz w:val="22"/>
        </w:rPr>
        <w:t xml:space="preserve"> Existing Information Review report</w:t>
      </w:r>
      <w:r w:rsidR="00865888">
        <w:rPr>
          <w:rFonts w:ascii="Arial" w:hAnsi="Arial" w:cs="Arial"/>
          <w:sz w:val="22"/>
        </w:rPr>
        <w:t xml:space="preserve"> and</w:t>
      </w:r>
      <w:r>
        <w:rPr>
          <w:rFonts w:ascii="Arial" w:hAnsi="Arial" w:cs="Arial"/>
          <w:sz w:val="22"/>
        </w:rPr>
        <w:t xml:space="preserve"> example Request </w:t>
      </w:r>
      <w:proofErr w:type="gramStart"/>
      <w:r>
        <w:rPr>
          <w:rFonts w:ascii="Arial" w:hAnsi="Arial" w:cs="Arial"/>
          <w:sz w:val="22"/>
        </w:rPr>
        <w:t>For</w:t>
      </w:r>
      <w:proofErr w:type="gramEnd"/>
      <w:r>
        <w:rPr>
          <w:rFonts w:ascii="Arial" w:hAnsi="Arial" w:cs="Arial"/>
          <w:sz w:val="22"/>
        </w:rPr>
        <w:t xml:space="preserve"> Proposal</w:t>
      </w:r>
      <w:r w:rsidR="002D66AB">
        <w:rPr>
          <w:rFonts w:ascii="Arial" w:hAnsi="Arial" w:cs="Arial"/>
          <w:sz w:val="22"/>
        </w:rPr>
        <w:t xml:space="preserve"> (RFP) </w:t>
      </w:r>
      <w:r>
        <w:rPr>
          <w:rFonts w:ascii="Arial" w:hAnsi="Arial" w:cs="Arial"/>
          <w:sz w:val="22"/>
        </w:rPr>
        <w:t>for Phase II technical assessment</w:t>
      </w:r>
      <w:r w:rsidR="00F4588C">
        <w:rPr>
          <w:rFonts w:ascii="Arial" w:hAnsi="Arial" w:cs="Arial"/>
          <w:sz w:val="22"/>
        </w:rPr>
        <w:t xml:space="preserve"> </w:t>
      </w:r>
      <w:r w:rsidR="00F4588C" w:rsidRPr="00865888">
        <w:rPr>
          <w:rFonts w:ascii="Arial" w:hAnsi="Arial" w:cs="Arial"/>
          <w:b/>
          <w:sz w:val="22"/>
        </w:rPr>
        <w:t>(Al &amp; Mandy)</w:t>
      </w:r>
    </w:p>
    <w:p w:rsidR="00F4588C" w:rsidRPr="002E5991" w:rsidRDefault="002E5991" w:rsidP="00F4588C">
      <w:pPr>
        <w:rPr>
          <w:rFonts w:ascii="Arial" w:hAnsi="Arial" w:cs="Arial"/>
          <w:sz w:val="22"/>
        </w:rPr>
      </w:pPr>
      <w:r>
        <w:rPr>
          <w:rFonts w:ascii="Arial" w:hAnsi="Arial" w:cs="Arial"/>
          <w:b/>
          <w:sz w:val="22"/>
          <w:u w:val="single"/>
        </w:rPr>
        <w:t xml:space="preserve">Field Trip Discussions: </w:t>
      </w:r>
    </w:p>
    <w:p w:rsidR="002E5991" w:rsidRDefault="00DF4E35" w:rsidP="00DF4E35">
      <w:pPr>
        <w:pStyle w:val="ListParagraph"/>
        <w:numPr>
          <w:ilvl w:val="0"/>
          <w:numId w:val="19"/>
        </w:numPr>
        <w:rPr>
          <w:rFonts w:ascii="Arial" w:hAnsi="Arial" w:cs="Arial"/>
          <w:sz w:val="22"/>
        </w:rPr>
      </w:pPr>
      <w:r>
        <w:rPr>
          <w:rFonts w:ascii="Arial" w:hAnsi="Arial" w:cs="Arial"/>
          <w:sz w:val="22"/>
        </w:rPr>
        <w:t xml:space="preserve">Four sites along the San Juan River, close to the town of Pagosa Springs, were visited by Steering Committee members and associated HOA board members, ditch stakeholders, and private property owners.  </w:t>
      </w:r>
    </w:p>
    <w:p w:rsidR="00B824E1" w:rsidRDefault="00B824E1" w:rsidP="00DF4E35">
      <w:pPr>
        <w:pStyle w:val="ListParagraph"/>
        <w:numPr>
          <w:ilvl w:val="0"/>
          <w:numId w:val="20"/>
        </w:numPr>
        <w:ind w:left="1440"/>
        <w:rPr>
          <w:rFonts w:ascii="Arial" w:hAnsi="Arial" w:cs="Arial"/>
          <w:sz w:val="22"/>
        </w:rPr>
      </w:pPr>
      <w:r>
        <w:rPr>
          <w:rFonts w:ascii="Arial" w:hAnsi="Arial" w:cs="Arial"/>
          <w:sz w:val="22"/>
        </w:rPr>
        <w:t>Goal: share WEP efforts with community contacts</w:t>
      </w:r>
      <w:r w:rsidR="005844EA">
        <w:rPr>
          <w:rFonts w:ascii="Arial" w:hAnsi="Arial" w:cs="Arial"/>
          <w:sz w:val="22"/>
        </w:rPr>
        <w:t xml:space="preserve"> and have</w:t>
      </w:r>
      <w:r>
        <w:rPr>
          <w:rFonts w:ascii="Arial" w:hAnsi="Arial" w:cs="Arial"/>
          <w:sz w:val="22"/>
        </w:rPr>
        <w:t xml:space="preserve"> Steering Committee members </w:t>
      </w:r>
      <w:proofErr w:type="gramStart"/>
      <w:r>
        <w:rPr>
          <w:rFonts w:ascii="Arial" w:hAnsi="Arial" w:cs="Arial"/>
          <w:sz w:val="22"/>
        </w:rPr>
        <w:t>see</w:t>
      </w:r>
      <w:proofErr w:type="gramEnd"/>
      <w:r>
        <w:rPr>
          <w:rFonts w:ascii="Arial" w:hAnsi="Arial" w:cs="Arial"/>
          <w:sz w:val="22"/>
        </w:rPr>
        <w:t xml:space="preserve"> firsthand conditions of potential project sites and discuss future processes.</w:t>
      </w:r>
    </w:p>
    <w:p w:rsidR="00DF4E35" w:rsidRDefault="00DF4E35" w:rsidP="00DF4E35">
      <w:pPr>
        <w:pStyle w:val="ListParagraph"/>
        <w:numPr>
          <w:ilvl w:val="0"/>
          <w:numId w:val="20"/>
        </w:numPr>
        <w:ind w:left="1440"/>
        <w:rPr>
          <w:rFonts w:ascii="Arial" w:hAnsi="Arial" w:cs="Arial"/>
          <w:sz w:val="22"/>
        </w:rPr>
      </w:pPr>
      <w:r>
        <w:rPr>
          <w:rFonts w:ascii="Arial" w:hAnsi="Arial" w:cs="Arial"/>
          <w:sz w:val="22"/>
        </w:rPr>
        <w:t>Site contacts</w:t>
      </w:r>
      <w:r w:rsidR="00B824E1">
        <w:rPr>
          <w:rFonts w:ascii="Arial" w:hAnsi="Arial" w:cs="Arial"/>
          <w:sz w:val="22"/>
        </w:rPr>
        <w:t>/representatives</w:t>
      </w:r>
      <w:r>
        <w:rPr>
          <w:rFonts w:ascii="Arial" w:hAnsi="Arial" w:cs="Arial"/>
          <w:sz w:val="22"/>
        </w:rPr>
        <w:t xml:space="preserve"> provided the group with historical context, river-related issues/challenges,</w:t>
      </w:r>
      <w:r w:rsidR="005844EA">
        <w:rPr>
          <w:rFonts w:ascii="Arial" w:hAnsi="Arial" w:cs="Arial"/>
          <w:sz w:val="22"/>
        </w:rPr>
        <w:t xml:space="preserve"> and</w:t>
      </w:r>
      <w:r>
        <w:rPr>
          <w:rFonts w:ascii="Arial" w:hAnsi="Arial" w:cs="Arial"/>
          <w:sz w:val="22"/>
        </w:rPr>
        <w:t xml:space="preserve"> immediate and future actions the area is considering.</w:t>
      </w:r>
    </w:p>
    <w:p w:rsidR="005819CD" w:rsidRDefault="00DF4E35" w:rsidP="005819CD">
      <w:pPr>
        <w:pStyle w:val="ListParagraph"/>
        <w:numPr>
          <w:ilvl w:val="0"/>
          <w:numId w:val="20"/>
        </w:numPr>
        <w:ind w:left="1440"/>
        <w:rPr>
          <w:rFonts w:ascii="Arial" w:hAnsi="Arial" w:cs="Arial"/>
          <w:sz w:val="22"/>
        </w:rPr>
      </w:pPr>
      <w:r>
        <w:rPr>
          <w:rFonts w:ascii="Arial" w:hAnsi="Arial" w:cs="Arial"/>
          <w:sz w:val="22"/>
        </w:rPr>
        <w:t>Steering Committee memb</w:t>
      </w:r>
      <w:r w:rsidR="005819CD">
        <w:rPr>
          <w:rFonts w:ascii="Arial" w:hAnsi="Arial" w:cs="Arial"/>
          <w:sz w:val="22"/>
        </w:rPr>
        <w:t>ers discussed how multiple values (agriculture, recreation, environmental and municipal) may benefit from projects at each site, ensuring diverse water uses</w:t>
      </w:r>
      <w:r w:rsidR="000A0390">
        <w:rPr>
          <w:rFonts w:ascii="Arial" w:hAnsi="Arial" w:cs="Arial"/>
          <w:sz w:val="22"/>
        </w:rPr>
        <w:t>/</w:t>
      </w:r>
      <w:r w:rsidR="005819CD">
        <w:rPr>
          <w:rFonts w:ascii="Arial" w:hAnsi="Arial" w:cs="Arial"/>
          <w:sz w:val="22"/>
        </w:rPr>
        <w:t>users are considered in future planning.</w:t>
      </w:r>
    </w:p>
    <w:p w:rsidR="00AF4C4A" w:rsidRPr="00065F74" w:rsidRDefault="00B824E1" w:rsidP="00065F74">
      <w:pPr>
        <w:pStyle w:val="ListParagraph"/>
        <w:numPr>
          <w:ilvl w:val="0"/>
          <w:numId w:val="20"/>
        </w:numPr>
        <w:ind w:left="1440"/>
        <w:rPr>
          <w:rFonts w:ascii="Arial" w:hAnsi="Arial" w:cs="Arial"/>
          <w:sz w:val="22"/>
        </w:rPr>
      </w:pPr>
      <w:r>
        <w:rPr>
          <w:rFonts w:ascii="Arial" w:hAnsi="Arial" w:cs="Arial"/>
          <w:sz w:val="22"/>
        </w:rPr>
        <w:t>Benefits, challenges, resources and key contacts were identified at each site.</w:t>
      </w:r>
    </w:p>
    <w:p w:rsidR="005819CD" w:rsidRDefault="005819CD" w:rsidP="005819CD">
      <w:pPr>
        <w:pStyle w:val="ListParagraph"/>
        <w:numPr>
          <w:ilvl w:val="0"/>
          <w:numId w:val="19"/>
        </w:numPr>
        <w:rPr>
          <w:rFonts w:ascii="Arial" w:hAnsi="Arial" w:cs="Arial"/>
          <w:sz w:val="22"/>
        </w:rPr>
      </w:pPr>
      <w:r>
        <w:rPr>
          <w:rFonts w:ascii="Arial" w:hAnsi="Arial" w:cs="Arial"/>
          <w:sz w:val="22"/>
        </w:rPr>
        <w:t>Project options discussed by the group included:</w:t>
      </w:r>
    </w:p>
    <w:p w:rsidR="005819CD" w:rsidRDefault="005819CD" w:rsidP="005819CD">
      <w:pPr>
        <w:pStyle w:val="ListParagraph"/>
        <w:numPr>
          <w:ilvl w:val="0"/>
          <w:numId w:val="21"/>
        </w:numPr>
        <w:rPr>
          <w:rFonts w:ascii="Arial" w:hAnsi="Arial" w:cs="Arial"/>
          <w:sz w:val="22"/>
        </w:rPr>
      </w:pPr>
      <w:r>
        <w:rPr>
          <w:rFonts w:ascii="Arial" w:hAnsi="Arial" w:cs="Arial"/>
          <w:sz w:val="22"/>
        </w:rPr>
        <w:t xml:space="preserve">Diversion structure improvements: </w:t>
      </w:r>
      <w:r w:rsidR="00C63494">
        <w:rPr>
          <w:rFonts w:ascii="Arial" w:hAnsi="Arial" w:cs="Arial"/>
          <w:sz w:val="22"/>
        </w:rPr>
        <w:t>to protect/stabilize infrastructure;</w:t>
      </w:r>
      <w:r>
        <w:rPr>
          <w:rFonts w:ascii="Arial" w:hAnsi="Arial" w:cs="Arial"/>
          <w:sz w:val="22"/>
        </w:rPr>
        <w:t xml:space="preserve"> reduc</w:t>
      </w:r>
      <w:r w:rsidR="00C63494">
        <w:rPr>
          <w:rFonts w:ascii="Arial" w:hAnsi="Arial" w:cs="Arial"/>
          <w:sz w:val="22"/>
        </w:rPr>
        <w:t>e</w:t>
      </w:r>
      <w:r>
        <w:rPr>
          <w:rFonts w:ascii="Arial" w:hAnsi="Arial" w:cs="Arial"/>
          <w:sz w:val="22"/>
        </w:rPr>
        <w:t xml:space="preserve"> maintenance</w:t>
      </w:r>
      <w:r w:rsidR="00C63494">
        <w:rPr>
          <w:rFonts w:ascii="Arial" w:hAnsi="Arial" w:cs="Arial"/>
          <w:sz w:val="22"/>
        </w:rPr>
        <w:t xml:space="preserve">, labor or costs; and </w:t>
      </w:r>
      <w:r>
        <w:rPr>
          <w:rFonts w:ascii="Arial" w:hAnsi="Arial" w:cs="Arial"/>
          <w:sz w:val="22"/>
        </w:rPr>
        <w:t>increase</w:t>
      </w:r>
      <w:r w:rsidR="00C63494">
        <w:rPr>
          <w:rFonts w:ascii="Arial" w:hAnsi="Arial" w:cs="Arial"/>
          <w:sz w:val="22"/>
        </w:rPr>
        <w:t xml:space="preserve"> water use</w:t>
      </w:r>
      <w:r>
        <w:rPr>
          <w:rFonts w:ascii="Arial" w:hAnsi="Arial" w:cs="Arial"/>
          <w:sz w:val="22"/>
        </w:rPr>
        <w:t xml:space="preserve"> efficiency</w:t>
      </w:r>
      <w:r w:rsidR="00C63494">
        <w:rPr>
          <w:rFonts w:ascii="Arial" w:hAnsi="Arial" w:cs="Arial"/>
          <w:sz w:val="22"/>
        </w:rPr>
        <w:t>.</w:t>
      </w:r>
    </w:p>
    <w:p w:rsidR="005819CD" w:rsidRDefault="005819CD" w:rsidP="005819CD">
      <w:pPr>
        <w:pStyle w:val="ListParagraph"/>
        <w:numPr>
          <w:ilvl w:val="0"/>
          <w:numId w:val="21"/>
        </w:numPr>
        <w:rPr>
          <w:rFonts w:ascii="Arial" w:hAnsi="Arial" w:cs="Arial"/>
          <w:sz w:val="22"/>
        </w:rPr>
      </w:pPr>
      <w:r>
        <w:rPr>
          <w:rFonts w:ascii="Arial" w:hAnsi="Arial" w:cs="Arial"/>
          <w:sz w:val="22"/>
        </w:rPr>
        <w:t>In-channel and bank restoration: to reduce flooding, erosion, property damage and to create low-flow channels, enhanced aquatic and riparian habitats, support fish populations.</w:t>
      </w:r>
    </w:p>
    <w:p w:rsidR="00F4588C" w:rsidRDefault="005819CD" w:rsidP="005819CD">
      <w:pPr>
        <w:pStyle w:val="ListParagraph"/>
        <w:numPr>
          <w:ilvl w:val="0"/>
          <w:numId w:val="21"/>
        </w:numPr>
        <w:rPr>
          <w:rFonts w:ascii="Arial" w:hAnsi="Arial" w:cs="Arial"/>
          <w:sz w:val="22"/>
        </w:rPr>
      </w:pPr>
      <w:r>
        <w:rPr>
          <w:rFonts w:ascii="Arial" w:hAnsi="Arial" w:cs="Arial"/>
          <w:sz w:val="22"/>
        </w:rPr>
        <w:t>Public access to river corridor</w:t>
      </w:r>
      <w:r w:rsidR="00C63494">
        <w:rPr>
          <w:rFonts w:ascii="Arial" w:hAnsi="Arial" w:cs="Arial"/>
          <w:sz w:val="22"/>
        </w:rPr>
        <w:t>:</w:t>
      </w:r>
      <w:r>
        <w:rPr>
          <w:rFonts w:ascii="Arial" w:hAnsi="Arial" w:cs="Arial"/>
          <w:sz w:val="22"/>
        </w:rPr>
        <w:t xml:space="preserve"> to prevent trespassing or property damage and extend recreation </w:t>
      </w:r>
      <w:r w:rsidR="00C63494">
        <w:rPr>
          <w:rFonts w:ascii="Arial" w:hAnsi="Arial" w:cs="Arial"/>
          <w:sz w:val="22"/>
        </w:rPr>
        <w:t>and economic opportunities.</w:t>
      </w:r>
    </w:p>
    <w:p w:rsidR="00712AA4" w:rsidRPr="007C6A28" w:rsidRDefault="00712AA4" w:rsidP="00712AA4">
      <w:pPr>
        <w:pStyle w:val="ListParagraph"/>
        <w:numPr>
          <w:ilvl w:val="0"/>
          <w:numId w:val="19"/>
        </w:numPr>
        <w:rPr>
          <w:rFonts w:ascii="Arial" w:hAnsi="Arial" w:cs="Arial"/>
          <w:sz w:val="22"/>
        </w:rPr>
      </w:pPr>
      <w:r>
        <w:rPr>
          <w:rFonts w:ascii="Arial" w:hAnsi="Arial" w:cs="Arial"/>
          <w:sz w:val="22"/>
        </w:rPr>
        <w:t>Field trip sites visited are only a few of the options being considered by the Steering Committee, and this list of options will continue to grow and evolve based upon the Committee</w:t>
      </w:r>
      <w:r w:rsidR="000A0390">
        <w:rPr>
          <w:rFonts w:ascii="Arial" w:hAnsi="Arial" w:cs="Arial"/>
          <w:sz w:val="22"/>
        </w:rPr>
        <w:t>’s decisions</w:t>
      </w:r>
      <w:r>
        <w:rPr>
          <w:rFonts w:ascii="Arial" w:hAnsi="Arial" w:cs="Arial"/>
          <w:sz w:val="22"/>
        </w:rPr>
        <w:t>, public feedback, technical assessments, and community buy-in.</w:t>
      </w:r>
    </w:p>
    <w:p w:rsidR="00530DD4" w:rsidRDefault="00530DD4" w:rsidP="00530DD4">
      <w:pPr>
        <w:rPr>
          <w:rFonts w:ascii="Arial" w:hAnsi="Arial" w:cs="Arial"/>
          <w:b/>
          <w:sz w:val="22"/>
          <w:u w:val="single"/>
        </w:rPr>
      </w:pPr>
      <w:r>
        <w:rPr>
          <w:rFonts w:ascii="Arial" w:hAnsi="Arial" w:cs="Arial"/>
          <w:b/>
          <w:sz w:val="22"/>
          <w:u w:val="single"/>
        </w:rPr>
        <w:t>Watershed Enhancement Partnership future considerations:</w:t>
      </w:r>
    </w:p>
    <w:p w:rsidR="00530DD4" w:rsidRDefault="00530DD4" w:rsidP="00530DD4">
      <w:pPr>
        <w:pStyle w:val="ListParagraph"/>
        <w:numPr>
          <w:ilvl w:val="0"/>
          <w:numId w:val="19"/>
        </w:numPr>
        <w:rPr>
          <w:rFonts w:ascii="Arial" w:hAnsi="Arial" w:cs="Arial"/>
          <w:sz w:val="22"/>
        </w:rPr>
      </w:pPr>
      <w:r>
        <w:rPr>
          <w:rFonts w:ascii="Arial" w:hAnsi="Arial" w:cs="Arial"/>
          <w:sz w:val="22"/>
        </w:rPr>
        <w:t xml:space="preserve">If Steering Committee and public would like to continue this process into Phase II and III, funding applications can be prepared and submitted </w:t>
      </w:r>
      <w:r w:rsidR="000A0390">
        <w:rPr>
          <w:rFonts w:ascii="Arial" w:hAnsi="Arial" w:cs="Arial"/>
          <w:sz w:val="22"/>
        </w:rPr>
        <w:t>to Southwest Basin Roundtable and CWCB.</w:t>
      </w:r>
    </w:p>
    <w:p w:rsidR="00530DD4" w:rsidRDefault="00530DD4" w:rsidP="00530DD4">
      <w:pPr>
        <w:pStyle w:val="ListParagraph"/>
        <w:numPr>
          <w:ilvl w:val="0"/>
          <w:numId w:val="19"/>
        </w:numPr>
        <w:rPr>
          <w:rFonts w:ascii="Arial" w:hAnsi="Arial" w:cs="Arial"/>
          <w:sz w:val="22"/>
        </w:rPr>
      </w:pPr>
      <w:r>
        <w:rPr>
          <w:rFonts w:ascii="Arial" w:hAnsi="Arial" w:cs="Arial"/>
          <w:sz w:val="22"/>
        </w:rPr>
        <w:t>Next meeting will discuss potential structure and steps of Phase II, including what Steering Committee may request of contractor (Request for Proposal) for technical analysis and watershed assessment needs.</w:t>
      </w:r>
    </w:p>
    <w:p w:rsidR="00530DD4" w:rsidRDefault="00530DD4" w:rsidP="00530DD4">
      <w:pPr>
        <w:pStyle w:val="ListParagraph"/>
        <w:numPr>
          <w:ilvl w:val="0"/>
          <w:numId w:val="19"/>
        </w:numPr>
        <w:rPr>
          <w:rFonts w:ascii="Arial" w:hAnsi="Arial" w:cs="Arial"/>
          <w:sz w:val="22"/>
        </w:rPr>
      </w:pPr>
      <w:r>
        <w:rPr>
          <w:rFonts w:ascii="Arial" w:hAnsi="Arial" w:cs="Arial"/>
          <w:sz w:val="22"/>
        </w:rPr>
        <w:t>Future public meeting</w:t>
      </w:r>
      <w:r w:rsidR="002C5049">
        <w:rPr>
          <w:rFonts w:ascii="Arial" w:hAnsi="Arial" w:cs="Arial"/>
          <w:sz w:val="22"/>
        </w:rPr>
        <w:t xml:space="preserve"> topic ideas discussed</w:t>
      </w:r>
      <w:r>
        <w:rPr>
          <w:rFonts w:ascii="Arial" w:hAnsi="Arial" w:cs="Arial"/>
          <w:sz w:val="22"/>
        </w:rPr>
        <w:t>:</w:t>
      </w:r>
    </w:p>
    <w:p w:rsidR="00530DD4" w:rsidRDefault="00530DD4" w:rsidP="00530DD4">
      <w:pPr>
        <w:pStyle w:val="ListParagraph"/>
        <w:numPr>
          <w:ilvl w:val="0"/>
          <w:numId w:val="22"/>
        </w:numPr>
        <w:rPr>
          <w:rFonts w:ascii="Arial" w:hAnsi="Arial" w:cs="Arial"/>
          <w:sz w:val="22"/>
        </w:rPr>
      </w:pPr>
      <w:r>
        <w:rPr>
          <w:rFonts w:ascii="Arial" w:hAnsi="Arial" w:cs="Arial"/>
          <w:sz w:val="22"/>
        </w:rPr>
        <w:t>Steering Committee updates/panel</w:t>
      </w:r>
      <w:r w:rsidR="002C5049">
        <w:rPr>
          <w:rFonts w:ascii="Arial" w:hAnsi="Arial" w:cs="Arial"/>
          <w:sz w:val="22"/>
        </w:rPr>
        <w:t xml:space="preserve"> for questions</w:t>
      </w:r>
    </w:p>
    <w:p w:rsidR="00530DD4" w:rsidRDefault="00530DD4" w:rsidP="00530DD4">
      <w:pPr>
        <w:pStyle w:val="ListParagraph"/>
        <w:numPr>
          <w:ilvl w:val="0"/>
          <w:numId w:val="22"/>
        </w:numPr>
        <w:rPr>
          <w:rFonts w:ascii="Arial" w:hAnsi="Arial" w:cs="Arial"/>
          <w:sz w:val="22"/>
        </w:rPr>
      </w:pPr>
      <w:r>
        <w:rPr>
          <w:rFonts w:ascii="Arial" w:hAnsi="Arial" w:cs="Arial"/>
          <w:sz w:val="22"/>
        </w:rPr>
        <w:t>Types of projects being considered (public access, riparian restoration, infrastructure improvements, stream gauges, etc.) by group and to include in Phase II assessment</w:t>
      </w:r>
    </w:p>
    <w:p w:rsidR="003B3E28" w:rsidRDefault="00530DD4" w:rsidP="00F4588C">
      <w:pPr>
        <w:pStyle w:val="ListParagraph"/>
        <w:numPr>
          <w:ilvl w:val="0"/>
          <w:numId w:val="22"/>
        </w:numPr>
        <w:rPr>
          <w:rFonts w:ascii="Arial" w:hAnsi="Arial" w:cs="Arial"/>
          <w:sz w:val="22"/>
        </w:rPr>
      </w:pPr>
      <w:r>
        <w:rPr>
          <w:rFonts w:ascii="Arial" w:hAnsi="Arial" w:cs="Arial"/>
          <w:sz w:val="22"/>
        </w:rPr>
        <w:t>Present water education (</w:t>
      </w:r>
      <w:r w:rsidR="002C5049">
        <w:rPr>
          <w:rFonts w:ascii="Arial" w:hAnsi="Arial" w:cs="Arial"/>
          <w:sz w:val="22"/>
        </w:rPr>
        <w:t xml:space="preserve">path of water through watershed, </w:t>
      </w:r>
      <w:r>
        <w:rPr>
          <w:rFonts w:ascii="Arial" w:hAnsi="Arial" w:cs="Arial"/>
          <w:sz w:val="22"/>
        </w:rPr>
        <w:t>CO water law, water rights, ways to improve personal impac</w:t>
      </w:r>
      <w:r w:rsidR="002C5049">
        <w:rPr>
          <w:rFonts w:ascii="Arial" w:hAnsi="Arial" w:cs="Arial"/>
          <w:sz w:val="22"/>
        </w:rPr>
        <w:t>ts/efficiency)</w:t>
      </w:r>
    </w:p>
    <w:p w:rsidR="00F4588C" w:rsidRPr="00712AA4" w:rsidRDefault="003B3E28" w:rsidP="00712AA4">
      <w:pPr>
        <w:pStyle w:val="ListParagraph"/>
        <w:numPr>
          <w:ilvl w:val="0"/>
          <w:numId w:val="23"/>
        </w:numPr>
        <w:ind w:left="720"/>
        <w:rPr>
          <w:rFonts w:ascii="Arial" w:hAnsi="Arial" w:cs="Arial"/>
          <w:sz w:val="22"/>
        </w:rPr>
      </w:pPr>
      <w:r>
        <w:rPr>
          <w:rFonts w:ascii="Arial" w:hAnsi="Arial" w:cs="Arial"/>
          <w:sz w:val="22"/>
        </w:rPr>
        <w:t>Steering Committee members may begin to</w:t>
      </w:r>
      <w:r w:rsidR="000A0390">
        <w:rPr>
          <w:rFonts w:ascii="Arial" w:hAnsi="Arial" w:cs="Arial"/>
          <w:sz w:val="22"/>
        </w:rPr>
        <w:t xml:space="preserve"> do</w:t>
      </w:r>
      <w:r>
        <w:rPr>
          <w:rFonts w:ascii="Arial" w:hAnsi="Arial" w:cs="Arial"/>
          <w:sz w:val="22"/>
        </w:rPr>
        <w:t xml:space="preserve"> targeted outreach in June with community leaders, board</w:t>
      </w:r>
      <w:r w:rsidR="00AF43A5">
        <w:rPr>
          <w:rFonts w:ascii="Arial" w:hAnsi="Arial" w:cs="Arial"/>
          <w:sz w:val="22"/>
        </w:rPr>
        <w:t>s</w:t>
      </w:r>
      <w:r>
        <w:rPr>
          <w:rFonts w:ascii="Arial" w:hAnsi="Arial" w:cs="Arial"/>
          <w:sz w:val="22"/>
        </w:rPr>
        <w:t>,</w:t>
      </w:r>
      <w:r w:rsidR="00AF43A5">
        <w:rPr>
          <w:rFonts w:ascii="Arial" w:hAnsi="Arial" w:cs="Arial"/>
          <w:sz w:val="22"/>
        </w:rPr>
        <w:t xml:space="preserve"> property owners, councils and</w:t>
      </w:r>
      <w:r>
        <w:rPr>
          <w:rFonts w:ascii="Arial" w:hAnsi="Arial" w:cs="Arial"/>
          <w:sz w:val="22"/>
        </w:rPr>
        <w:t xml:space="preserve"> HOA contacts to discuss the efforts of WEP to determine if there is interest for future collaborations.  </w:t>
      </w:r>
    </w:p>
    <w:sectPr w:rsidR="00F4588C" w:rsidRPr="00712AA4" w:rsidSect="000D0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3A9"/>
    <w:multiLevelType w:val="hybridMultilevel"/>
    <w:tmpl w:val="1B725A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BA974F8"/>
    <w:multiLevelType w:val="hybridMultilevel"/>
    <w:tmpl w:val="5FF6DA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70281C"/>
    <w:multiLevelType w:val="hybridMultilevel"/>
    <w:tmpl w:val="DCCC4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5B3"/>
    <w:multiLevelType w:val="hybridMultilevel"/>
    <w:tmpl w:val="8496E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CC4FF4"/>
    <w:multiLevelType w:val="hybridMultilevel"/>
    <w:tmpl w:val="F710BE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3D3E8F"/>
    <w:multiLevelType w:val="hybridMultilevel"/>
    <w:tmpl w:val="7958859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3607A14"/>
    <w:multiLevelType w:val="hybridMultilevel"/>
    <w:tmpl w:val="60109C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E74E5"/>
    <w:multiLevelType w:val="hybridMultilevel"/>
    <w:tmpl w:val="108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414293"/>
    <w:multiLevelType w:val="hybridMultilevel"/>
    <w:tmpl w:val="AC6062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BB2D38"/>
    <w:multiLevelType w:val="hybridMultilevel"/>
    <w:tmpl w:val="E52EC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0E816D6"/>
    <w:multiLevelType w:val="hybridMultilevel"/>
    <w:tmpl w:val="66C4F2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60362"/>
    <w:multiLevelType w:val="hybridMultilevel"/>
    <w:tmpl w:val="CE44A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95870"/>
    <w:multiLevelType w:val="hybridMultilevel"/>
    <w:tmpl w:val="F578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DB6790"/>
    <w:multiLevelType w:val="hybridMultilevel"/>
    <w:tmpl w:val="BB1CCB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236534"/>
    <w:multiLevelType w:val="hybridMultilevel"/>
    <w:tmpl w:val="2530E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43183"/>
    <w:multiLevelType w:val="hybridMultilevel"/>
    <w:tmpl w:val="548E4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563E9D"/>
    <w:multiLevelType w:val="hybridMultilevel"/>
    <w:tmpl w:val="BBEE44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6275B1"/>
    <w:multiLevelType w:val="hybridMultilevel"/>
    <w:tmpl w:val="EF901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6A2B9B"/>
    <w:multiLevelType w:val="hybridMultilevel"/>
    <w:tmpl w:val="470876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1A613B"/>
    <w:multiLevelType w:val="hybridMultilevel"/>
    <w:tmpl w:val="CC1288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9DF6B00"/>
    <w:multiLevelType w:val="hybridMultilevel"/>
    <w:tmpl w:val="78642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24AF2"/>
    <w:multiLevelType w:val="hybridMultilevel"/>
    <w:tmpl w:val="EB64D8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48E4BC0"/>
    <w:multiLevelType w:val="hybridMultilevel"/>
    <w:tmpl w:val="2C0060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7"/>
  </w:num>
  <w:num w:numId="3">
    <w:abstractNumId w:val="4"/>
  </w:num>
  <w:num w:numId="4">
    <w:abstractNumId w:val="1"/>
  </w:num>
  <w:num w:numId="5">
    <w:abstractNumId w:val="22"/>
  </w:num>
  <w:num w:numId="6">
    <w:abstractNumId w:val="3"/>
  </w:num>
  <w:num w:numId="7">
    <w:abstractNumId w:val="2"/>
  </w:num>
  <w:num w:numId="8">
    <w:abstractNumId w:val="13"/>
  </w:num>
  <w:num w:numId="9">
    <w:abstractNumId w:val="8"/>
  </w:num>
  <w:num w:numId="10">
    <w:abstractNumId w:val="5"/>
  </w:num>
  <w:num w:numId="11">
    <w:abstractNumId w:val="16"/>
  </w:num>
  <w:num w:numId="12">
    <w:abstractNumId w:val="19"/>
  </w:num>
  <w:num w:numId="13">
    <w:abstractNumId w:val="9"/>
  </w:num>
  <w:num w:numId="14">
    <w:abstractNumId w:val="20"/>
  </w:num>
  <w:num w:numId="15">
    <w:abstractNumId w:val="11"/>
  </w:num>
  <w:num w:numId="16">
    <w:abstractNumId w:val="0"/>
  </w:num>
  <w:num w:numId="17">
    <w:abstractNumId w:val="15"/>
  </w:num>
  <w:num w:numId="18">
    <w:abstractNumId w:val="12"/>
  </w:num>
  <w:num w:numId="19">
    <w:abstractNumId w:val="14"/>
  </w:num>
  <w:num w:numId="20">
    <w:abstractNumId w:val="18"/>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8C"/>
    <w:rsid w:val="00065F74"/>
    <w:rsid w:val="000A0390"/>
    <w:rsid w:val="000D0AF1"/>
    <w:rsid w:val="00113401"/>
    <w:rsid w:val="002B57B7"/>
    <w:rsid w:val="002C5049"/>
    <w:rsid w:val="002D66AB"/>
    <w:rsid w:val="002E5991"/>
    <w:rsid w:val="003B3E28"/>
    <w:rsid w:val="00530DD4"/>
    <w:rsid w:val="005819CD"/>
    <w:rsid w:val="005844EA"/>
    <w:rsid w:val="00712AA4"/>
    <w:rsid w:val="007C6A28"/>
    <w:rsid w:val="00865888"/>
    <w:rsid w:val="00AF43A5"/>
    <w:rsid w:val="00AF4C4A"/>
    <w:rsid w:val="00B546B5"/>
    <w:rsid w:val="00B824E1"/>
    <w:rsid w:val="00BD4E58"/>
    <w:rsid w:val="00C63494"/>
    <w:rsid w:val="00DF4E35"/>
    <w:rsid w:val="00F17207"/>
    <w:rsid w:val="00F4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3780"/>
  <w15:chartTrackingRefBased/>
  <w15:docId w15:val="{E06E1CFD-A8E2-4698-90EE-91B9BA9A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8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8C"/>
    <w:pPr>
      <w:ind w:left="720"/>
      <w:contextualSpacing/>
    </w:pPr>
  </w:style>
  <w:style w:type="character" w:styleId="Hyperlink">
    <w:name w:val="Hyperlink"/>
    <w:basedOn w:val="DefaultParagraphFont"/>
    <w:uiPriority w:val="99"/>
    <w:unhideWhenUsed/>
    <w:rsid w:val="00F45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17</cp:revision>
  <dcterms:created xsi:type="dcterms:W3CDTF">2019-05-09T16:08:00Z</dcterms:created>
  <dcterms:modified xsi:type="dcterms:W3CDTF">2019-05-09T18:08:00Z</dcterms:modified>
</cp:coreProperties>
</file>