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4104" w14:textId="77777777" w:rsidR="008323B8" w:rsidRPr="008323B8" w:rsidRDefault="008323B8" w:rsidP="008323B8">
      <w:pPr>
        <w:spacing w:after="0" w:line="240" w:lineRule="auto"/>
        <w:jc w:val="center"/>
        <w:rPr>
          <w:sz w:val="28"/>
          <w:u w:val="single"/>
        </w:rPr>
      </w:pPr>
      <w:r w:rsidRPr="008323B8">
        <w:rPr>
          <w:sz w:val="28"/>
          <w:u w:val="single"/>
        </w:rPr>
        <w:t>Frequently Asked Questions</w:t>
      </w:r>
    </w:p>
    <w:p w14:paraId="009D0FEC" w14:textId="77777777" w:rsidR="008323B8" w:rsidRDefault="008323B8" w:rsidP="008323B8">
      <w:pPr>
        <w:spacing w:after="0" w:line="240" w:lineRule="auto"/>
        <w:jc w:val="center"/>
        <w:rPr>
          <w:sz w:val="28"/>
        </w:rPr>
      </w:pPr>
      <w:r w:rsidRPr="008323B8">
        <w:rPr>
          <w:sz w:val="28"/>
          <w:u w:val="single"/>
        </w:rPr>
        <w:t>Upper San Juan Watershed Enhancement Partnership (WEP)</w:t>
      </w:r>
    </w:p>
    <w:p w14:paraId="24787F91" w14:textId="77777777" w:rsidR="008323B8" w:rsidRDefault="008323B8" w:rsidP="008323B8">
      <w:pPr>
        <w:spacing w:after="0" w:line="240" w:lineRule="auto"/>
        <w:jc w:val="center"/>
        <w:rPr>
          <w:sz w:val="28"/>
        </w:rPr>
      </w:pPr>
    </w:p>
    <w:p w14:paraId="3DC2A54F" w14:textId="77777777" w:rsidR="008323B8" w:rsidRPr="008323B8" w:rsidRDefault="008323B8" w:rsidP="008323B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8323B8">
        <w:rPr>
          <w:b/>
          <w:sz w:val="24"/>
        </w:rPr>
        <w:t>What is the Upper San Juan Watershed Enhancement Partnership/WEP?</w:t>
      </w:r>
    </w:p>
    <w:p w14:paraId="6F4C9F8D" w14:textId="77777777" w:rsidR="008323B8" w:rsidRPr="00911D00" w:rsidRDefault="008323B8" w:rsidP="008323B8">
      <w:pPr>
        <w:pStyle w:val="ListParagraph"/>
        <w:spacing w:after="0" w:line="240" w:lineRule="auto"/>
      </w:pPr>
      <w:r w:rsidRPr="00911D00">
        <w:t>In the summer of 2018, the Upper San Juan Watershed Enhancement Partnership</w:t>
      </w:r>
      <w:r w:rsidRPr="00911D00">
        <w:t xml:space="preserve"> </w:t>
      </w:r>
      <w:r w:rsidRPr="00911D00">
        <w:t>(WEP) formed as a</w:t>
      </w:r>
      <w:r w:rsidRPr="00911D00">
        <w:t xml:space="preserve"> </w:t>
      </w:r>
      <w:r w:rsidRPr="00911D00">
        <w:t>community-led, voluntary process to understand local water</w:t>
      </w:r>
      <w:r w:rsidRPr="00911D00">
        <w:t xml:space="preserve"> </w:t>
      </w:r>
      <w:r w:rsidRPr="00911D00">
        <w:t>supply needs in the San Juan River Basin and to identify opportunities to engage in</w:t>
      </w:r>
      <w:r w:rsidRPr="00911D00">
        <w:t xml:space="preserve"> </w:t>
      </w:r>
      <w:r w:rsidRPr="00911D00">
        <w:t>collaborative projects that benefit all water uses, including environmental,</w:t>
      </w:r>
      <w:r w:rsidRPr="00911D00">
        <w:t xml:space="preserve"> </w:t>
      </w:r>
      <w:r w:rsidRPr="00911D00">
        <w:t>agricultural, municipal, and recreation.</w:t>
      </w:r>
    </w:p>
    <w:p w14:paraId="6991D044" w14:textId="77777777" w:rsidR="008323B8" w:rsidRDefault="008323B8" w:rsidP="008323B8">
      <w:pPr>
        <w:pStyle w:val="ListParagraph"/>
        <w:spacing w:after="0" w:line="240" w:lineRule="auto"/>
        <w:rPr>
          <w:sz w:val="24"/>
        </w:rPr>
      </w:pPr>
    </w:p>
    <w:p w14:paraId="19EFBE36" w14:textId="77777777" w:rsidR="00EB412C" w:rsidRPr="00EB412C" w:rsidRDefault="008323B8" w:rsidP="00EB41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8323B8">
        <w:rPr>
          <w:b/>
          <w:sz w:val="24"/>
        </w:rPr>
        <w:t>Wh</w:t>
      </w:r>
      <w:r>
        <w:rPr>
          <w:b/>
          <w:sz w:val="24"/>
        </w:rPr>
        <w:t>at</w:t>
      </w:r>
      <w:r w:rsidRPr="008323B8">
        <w:rPr>
          <w:b/>
          <w:sz w:val="24"/>
        </w:rPr>
        <w:t xml:space="preserve"> is the geographic scope of the WEP? </w:t>
      </w:r>
    </w:p>
    <w:p w14:paraId="1D60DA9C" w14:textId="77777777" w:rsidR="00EB412C" w:rsidRPr="00EB412C" w:rsidRDefault="00EB412C" w:rsidP="00EB412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t>The WEP focuses on several watersheds within the</w:t>
      </w:r>
      <w:r>
        <w:t xml:space="preserve"> San Juan </w:t>
      </w:r>
      <w:r>
        <w:t>River B</w:t>
      </w:r>
      <w:r>
        <w:t xml:space="preserve">asin on a subset of river and streams in </w:t>
      </w:r>
      <w:commentRangeStart w:id="0"/>
      <w:r>
        <w:t>Archuleta, Mineral and Hinsdale Counties</w:t>
      </w:r>
      <w:commentRangeEnd w:id="0"/>
      <w:r>
        <w:rPr>
          <w:rStyle w:val="CommentReference"/>
          <w:rFonts w:ascii="Calibri" w:eastAsia="Calibri" w:hAnsi="Calibri" w:cs="Calibri"/>
          <w:color w:val="000000"/>
        </w:rPr>
        <w:commentReference w:id="0"/>
      </w:r>
      <w:r>
        <w:t>.</w:t>
      </w:r>
      <w:r>
        <w:t xml:space="preserve">  At this time, the WEP is focusing on the Upper San Juan, Navajo and Blanco watersheds, but is open to exploring other areas, depending upon community stakeholder interest and consensus.</w:t>
      </w:r>
    </w:p>
    <w:p w14:paraId="27AF66F8" w14:textId="77777777" w:rsidR="008323B8" w:rsidRDefault="008323B8" w:rsidP="008323B8">
      <w:pPr>
        <w:pStyle w:val="ListParagraph"/>
        <w:spacing w:after="0" w:line="240" w:lineRule="auto"/>
        <w:rPr>
          <w:b/>
          <w:sz w:val="24"/>
        </w:rPr>
      </w:pPr>
    </w:p>
    <w:p w14:paraId="0F0DF8D6" w14:textId="77777777" w:rsidR="008323B8" w:rsidRDefault="008323B8" w:rsidP="008323B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What stakeholders are involved in WEP?</w:t>
      </w:r>
    </w:p>
    <w:p w14:paraId="260FDAD2" w14:textId="6BCADBCB" w:rsidR="00EB412C" w:rsidRPr="00911D00" w:rsidRDefault="00EB412C" w:rsidP="004C3B20">
      <w:pPr>
        <w:pStyle w:val="ListParagraph"/>
        <w:spacing w:after="0" w:line="240" w:lineRule="auto"/>
      </w:pPr>
      <w:r w:rsidRPr="00911D00">
        <w:t>The WEP strives to include stakeholders from diverse water interests, welcoming anyone who would like to join</w:t>
      </w:r>
      <w:r w:rsidR="004C3B20" w:rsidRPr="00911D00">
        <w:t xml:space="preserve">.  Steering Committee members were chosen from local agricultural, municipal, recreation and environmental groups and include representatives from: </w:t>
      </w:r>
      <w:r w:rsidR="004C3B20" w:rsidRPr="00911D00">
        <w:t>Banded Peak Ranch, Chama Peak Land Alliance, Colorado Division of Water Resources, Colorado Parks and</w:t>
      </w:r>
      <w:r w:rsidR="004C3B20" w:rsidRPr="00911D00">
        <w:t xml:space="preserve"> </w:t>
      </w:r>
      <w:r w:rsidR="004C3B20" w:rsidRPr="00911D00">
        <w:t>Wildlife, Colorado Water</w:t>
      </w:r>
      <w:r w:rsidR="004C3B20" w:rsidRPr="00911D00">
        <w:t xml:space="preserve"> </w:t>
      </w:r>
      <w:r w:rsidR="004C3B20" w:rsidRPr="00911D00">
        <w:t>Conservation Board, CSU Extension Office, National Resources Conservation Service,</w:t>
      </w:r>
      <w:r w:rsidR="004C3B20" w:rsidRPr="00911D00">
        <w:t xml:space="preserve"> </w:t>
      </w:r>
      <w:r w:rsidR="004C3B20" w:rsidRPr="00911D00">
        <w:t>Pagosa Area</w:t>
      </w:r>
      <w:r w:rsidR="004C3B20" w:rsidRPr="00911D00">
        <w:t xml:space="preserve"> </w:t>
      </w:r>
      <w:r w:rsidR="004C3B20" w:rsidRPr="00911D00">
        <w:t>Water and Sanitation District, outdoor recreation business owners, public citizens, the Nature</w:t>
      </w:r>
      <w:r w:rsidR="004C3B20" w:rsidRPr="00911D00">
        <w:t xml:space="preserve"> </w:t>
      </w:r>
      <w:r w:rsidR="004C3B20" w:rsidRPr="00911D00">
        <w:t>Conservancy, Town of Pagosa Springs Planning Department, Trout Unlimited, and the US Forest</w:t>
      </w:r>
      <w:r w:rsidR="004C3B20" w:rsidRPr="00911D00">
        <w:t xml:space="preserve"> </w:t>
      </w:r>
      <w:r w:rsidR="004C3B20" w:rsidRPr="00911D00">
        <w:t>Service.</w:t>
      </w:r>
    </w:p>
    <w:p w14:paraId="605EE7FD" w14:textId="77777777" w:rsidR="00082D45" w:rsidRPr="00EB412C" w:rsidRDefault="00082D45" w:rsidP="004C3B20">
      <w:pPr>
        <w:pStyle w:val="ListParagraph"/>
        <w:spacing w:after="0" w:line="240" w:lineRule="auto"/>
        <w:rPr>
          <w:sz w:val="24"/>
        </w:rPr>
      </w:pPr>
    </w:p>
    <w:p w14:paraId="494A8327" w14:textId="33F6CED2" w:rsidR="008323B8" w:rsidRDefault="008323B8" w:rsidP="008323B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What are the WEP’s goals and objectives?</w:t>
      </w:r>
    </w:p>
    <w:p w14:paraId="3BFD65AD" w14:textId="77777777" w:rsidR="00082D45" w:rsidRPr="00911D00" w:rsidRDefault="00082D45" w:rsidP="00082D45">
      <w:pPr>
        <w:pStyle w:val="ListParagraph"/>
        <w:spacing w:after="0" w:line="240" w:lineRule="auto"/>
      </w:pPr>
      <w:r w:rsidRPr="00911D00">
        <w:t xml:space="preserve">Organized as a three phased process, Phase I (current phase for WEP) aims to gather a stakeholder group to address and drive community values and concerns throughout the process and review existing data/information to build on existing efforts and inform Phase II processes.  </w:t>
      </w:r>
    </w:p>
    <w:p w14:paraId="417CD43D" w14:textId="77777777" w:rsidR="00082D45" w:rsidRPr="00911D00" w:rsidRDefault="00082D45" w:rsidP="00082D45">
      <w:pPr>
        <w:pStyle w:val="ListParagraph"/>
        <w:spacing w:after="0" w:line="240" w:lineRule="auto"/>
      </w:pPr>
      <w:r w:rsidRPr="00911D00">
        <w:t xml:space="preserve">Phase II seeks to analyze data and complete a watershed scale assessment to determine water needs and identify potential project areas.  Analysis and assessment will emphasize sites that address water needs for multiple uses (agricultural, recreation, municipal, environmental).  </w:t>
      </w:r>
    </w:p>
    <w:p w14:paraId="7D7C0D49" w14:textId="6C1B93EF" w:rsidR="00082D45" w:rsidRPr="00911D00" w:rsidRDefault="00082D45" w:rsidP="00082D45">
      <w:pPr>
        <w:pStyle w:val="ListParagraph"/>
        <w:spacing w:after="0" w:line="240" w:lineRule="auto"/>
      </w:pPr>
      <w:r w:rsidRPr="00911D00">
        <w:t xml:space="preserve">Phase III intends to outline a potential watershed plan to address community water needs and conserve precious water resources.  This plan hopes to map water issues for voluntary improvement options.  A watershed plan </w:t>
      </w:r>
      <w:r w:rsidR="0025273D" w:rsidRPr="00911D00">
        <w:t>does NOT intend to</w:t>
      </w:r>
      <w:r w:rsidRPr="00911D00">
        <w:t>: change existing water rights,</w:t>
      </w:r>
      <w:r w:rsidR="0025273D" w:rsidRPr="00911D00">
        <w:t xml:space="preserve"> regulations or management.</w:t>
      </w:r>
      <w:r w:rsidRPr="00911D00">
        <w:t xml:space="preserve"> </w:t>
      </w:r>
    </w:p>
    <w:p w14:paraId="102A8F11" w14:textId="77777777" w:rsidR="00082D45" w:rsidRPr="00082D45" w:rsidRDefault="00082D45" w:rsidP="00082D45">
      <w:pPr>
        <w:pStyle w:val="ListParagraph"/>
        <w:spacing w:after="0" w:line="240" w:lineRule="auto"/>
        <w:rPr>
          <w:sz w:val="24"/>
        </w:rPr>
      </w:pPr>
    </w:p>
    <w:p w14:paraId="4A965957" w14:textId="79072E5C" w:rsidR="008323B8" w:rsidRDefault="008323B8" w:rsidP="008323B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What has the WEP accomplished so far?</w:t>
      </w:r>
    </w:p>
    <w:p w14:paraId="6B930FE7" w14:textId="52B525CF" w:rsidR="0025273D" w:rsidRPr="00911D00" w:rsidRDefault="00911D00" w:rsidP="0025273D">
      <w:pPr>
        <w:pStyle w:val="ListParagraph"/>
        <w:spacing w:after="0" w:line="240" w:lineRule="auto"/>
      </w:pPr>
      <w:r w:rsidRPr="00911D00">
        <w:t xml:space="preserve">1) </w:t>
      </w:r>
      <w:r w:rsidR="0025273D" w:rsidRPr="00911D00">
        <w:t>Established local partnership of</w:t>
      </w:r>
      <w:r w:rsidR="0025273D" w:rsidRPr="00911D00">
        <w:t xml:space="preserve"> </w:t>
      </w:r>
      <w:r w:rsidR="0025273D" w:rsidRPr="00911D00">
        <w:t>steering committee members and</w:t>
      </w:r>
      <w:r w:rsidR="0025273D" w:rsidRPr="00911D00">
        <w:t xml:space="preserve"> </w:t>
      </w:r>
      <w:r w:rsidR="0025273D" w:rsidRPr="00911D00">
        <w:t>stakeholders from multiple water</w:t>
      </w:r>
    </w:p>
    <w:p w14:paraId="238A670D" w14:textId="0C609C5A" w:rsidR="0025273D" w:rsidRPr="00911D00" w:rsidRDefault="00911D00" w:rsidP="0025273D">
      <w:pPr>
        <w:pStyle w:val="ListParagraph"/>
        <w:spacing w:after="0" w:line="240" w:lineRule="auto"/>
      </w:pPr>
      <w:r w:rsidRPr="00911D00">
        <w:t>I</w:t>
      </w:r>
      <w:r w:rsidR="0025273D" w:rsidRPr="00911D00">
        <w:t>nterests</w:t>
      </w:r>
      <w:r w:rsidRPr="00911D00">
        <w:t>, 2) Convened</w:t>
      </w:r>
      <w:r w:rsidR="0025273D" w:rsidRPr="00911D00">
        <w:t xml:space="preserve"> 12 stakeholder meetings</w:t>
      </w:r>
      <w:r w:rsidR="0025273D" w:rsidRPr="00911D00">
        <w:t xml:space="preserve"> </w:t>
      </w:r>
      <w:r w:rsidRPr="00911D00">
        <w:t>to</w:t>
      </w:r>
      <w:r w:rsidR="0025273D" w:rsidRPr="00911D00">
        <w:t xml:space="preserve"> encourage community</w:t>
      </w:r>
      <w:r w:rsidR="0025273D" w:rsidRPr="00911D00">
        <w:t xml:space="preserve"> </w:t>
      </w:r>
      <w:r w:rsidR="0025273D" w:rsidRPr="00911D00">
        <w:t>learning and input</w:t>
      </w:r>
      <w:r w:rsidR="0025273D" w:rsidRPr="00911D00">
        <w:t xml:space="preserve"> </w:t>
      </w:r>
      <w:r w:rsidR="0025273D" w:rsidRPr="00911D00">
        <w:t>throughout process</w:t>
      </w:r>
      <w:r w:rsidRPr="00911D00">
        <w:t>, 3)</w:t>
      </w:r>
      <w:r w:rsidR="0025273D" w:rsidRPr="00911D00">
        <w:t xml:space="preserve"> </w:t>
      </w:r>
      <w:r w:rsidR="0025273D" w:rsidRPr="00911D00">
        <w:t>Provided variety of outreach</w:t>
      </w:r>
      <w:r w:rsidR="0025273D" w:rsidRPr="00911D00">
        <w:t xml:space="preserve"> </w:t>
      </w:r>
      <w:r w:rsidR="0025273D" w:rsidRPr="00911D00">
        <w:t>opportunities through surveys,</w:t>
      </w:r>
      <w:r w:rsidR="0025273D" w:rsidRPr="00911D00">
        <w:t xml:space="preserve"> </w:t>
      </w:r>
      <w:r w:rsidR="0025273D" w:rsidRPr="00911D00">
        <w:t>public meetings, and site field trips</w:t>
      </w:r>
      <w:r w:rsidRPr="00911D00">
        <w:t xml:space="preserve">, 4) </w:t>
      </w:r>
      <w:r w:rsidR="0025273D" w:rsidRPr="00911D00">
        <w:t>Identified collective values on</w:t>
      </w:r>
      <w:r w:rsidR="0025273D" w:rsidRPr="00911D00">
        <w:t xml:space="preserve"> </w:t>
      </w:r>
      <w:r w:rsidR="0025273D" w:rsidRPr="00911D00">
        <w:t>geographic scope/scale, issues,</w:t>
      </w:r>
      <w:r w:rsidR="0025273D" w:rsidRPr="00911D00">
        <w:t xml:space="preserve"> </w:t>
      </w:r>
      <w:r w:rsidR="0025273D" w:rsidRPr="00911D00">
        <w:t>opportunities, and information needs</w:t>
      </w:r>
      <w:r w:rsidRPr="00911D00">
        <w:t xml:space="preserve">, 5) </w:t>
      </w:r>
      <w:r w:rsidR="0025273D" w:rsidRPr="00911D00">
        <w:t>Compiled existing reports and</w:t>
      </w:r>
      <w:r w:rsidR="0025273D" w:rsidRPr="00911D00">
        <w:t xml:space="preserve"> </w:t>
      </w:r>
      <w:r w:rsidR="0025273D" w:rsidRPr="00911D00">
        <w:t>strategies from local efforts as first step</w:t>
      </w:r>
      <w:r w:rsidR="0025273D" w:rsidRPr="00911D00">
        <w:t xml:space="preserve"> </w:t>
      </w:r>
      <w:r w:rsidR="0025273D" w:rsidRPr="00911D00">
        <w:t>towards</w:t>
      </w:r>
      <w:r w:rsidR="0025273D" w:rsidRPr="00911D00">
        <w:t xml:space="preserve"> </w:t>
      </w:r>
      <w:r w:rsidR="0025273D" w:rsidRPr="00911D00">
        <w:t>watershed assessment and</w:t>
      </w:r>
      <w:r w:rsidR="0025273D" w:rsidRPr="00911D00">
        <w:t xml:space="preserve"> </w:t>
      </w:r>
      <w:r w:rsidR="0025273D" w:rsidRPr="00911D00">
        <w:t>priorities</w:t>
      </w:r>
      <w:r w:rsidRPr="00911D00">
        <w:t xml:space="preserve">, 6) </w:t>
      </w:r>
      <w:r w:rsidR="0025273D" w:rsidRPr="00911D00">
        <w:t>Currently exploring several potential</w:t>
      </w:r>
      <w:r w:rsidR="0025273D" w:rsidRPr="00911D00">
        <w:t xml:space="preserve"> </w:t>
      </w:r>
      <w:r w:rsidR="0025273D" w:rsidRPr="00911D00">
        <w:t>sites for improvements,</w:t>
      </w:r>
      <w:r w:rsidR="0025273D" w:rsidRPr="00911D00">
        <w:t xml:space="preserve"> </w:t>
      </w:r>
      <w:r w:rsidR="0025273D" w:rsidRPr="00911D00">
        <w:t>including a</w:t>
      </w:r>
      <w:r w:rsidR="0025273D" w:rsidRPr="00911D00">
        <w:t xml:space="preserve"> </w:t>
      </w:r>
      <w:r w:rsidR="0025273D" w:rsidRPr="00911D00">
        <w:t>multi-purpose project on the San Juan</w:t>
      </w:r>
      <w:r w:rsidR="0025273D" w:rsidRPr="00911D00">
        <w:t xml:space="preserve"> </w:t>
      </w:r>
      <w:r w:rsidR="0025273D" w:rsidRPr="00911D00">
        <w:t>River that would benefit all uses.</w:t>
      </w:r>
    </w:p>
    <w:p w14:paraId="35B351CE" w14:textId="77777777" w:rsidR="0025273D" w:rsidRPr="0025273D" w:rsidRDefault="0025273D" w:rsidP="0025273D">
      <w:pPr>
        <w:pStyle w:val="ListParagraph"/>
        <w:spacing w:after="0" w:line="240" w:lineRule="auto"/>
        <w:rPr>
          <w:sz w:val="24"/>
        </w:rPr>
      </w:pPr>
    </w:p>
    <w:p w14:paraId="04EE4736" w14:textId="3EE15A75" w:rsidR="008323B8" w:rsidRDefault="0025273D" w:rsidP="008323B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How can I learn more and get involved with the Watershed Enhancement Partnership?</w:t>
      </w:r>
    </w:p>
    <w:p w14:paraId="6B108CB5" w14:textId="0ADB1649" w:rsidR="00911D00" w:rsidRPr="00911D00" w:rsidRDefault="00911D00" w:rsidP="0025273D">
      <w:pPr>
        <w:pStyle w:val="ListParagraph"/>
        <w:spacing w:after="0" w:line="240" w:lineRule="auto"/>
      </w:pPr>
      <w:r w:rsidRPr="00911D00">
        <w:t xml:space="preserve">Visit the WEP website from more information at: </w:t>
      </w:r>
      <w:hyperlink r:id="rId8" w:history="1">
        <w:r w:rsidRPr="00911D00">
          <w:rPr>
            <w:rStyle w:val="Hyperlink"/>
          </w:rPr>
          <w:t>http://www.mountainstudies.org/sanjuan/smp</w:t>
        </w:r>
      </w:hyperlink>
    </w:p>
    <w:p w14:paraId="66580402" w14:textId="4D1F9552" w:rsidR="0025273D" w:rsidRPr="00911D00" w:rsidRDefault="00911D00" w:rsidP="0025273D">
      <w:pPr>
        <w:pStyle w:val="ListParagraph"/>
        <w:spacing w:after="0" w:line="240" w:lineRule="auto"/>
      </w:pPr>
      <w:r w:rsidRPr="00911D00">
        <w:t xml:space="preserve">Contact facilitators Aaron Kimple or Mandy Eskelson (Mountain Studies Institute) at </w:t>
      </w:r>
      <w:hyperlink r:id="rId9" w:history="1">
        <w:r w:rsidRPr="00911D00">
          <w:rPr>
            <w:rStyle w:val="Hyperlink"/>
          </w:rPr>
          <w:t>akimple@mountainstudies.org</w:t>
        </w:r>
      </w:hyperlink>
      <w:r w:rsidRPr="00911D00">
        <w:t xml:space="preserve"> or </w:t>
      </w:r>
      <w:hyperlink r:id="rId10" w:history="1">
        <w:r w:rsidRPr="00911D00">
          <w:rPr>
            <w:rStyle w:val="Hyperlink"/>
          </w:rPr>
          <w:t>mandy@mountainstudies.org</w:t>
        </w:r>
      </w:hyperlink>
      <w:r w:rsidRPr="00911D00">
        <w:t xml:space="preserve"> or 970-387-5161.  </w:t>
      </w:r>
    </w:p>
    <w:p w14:paraId="442E859C" w14:textId="77777777" w:rsidR="008323B8" w:rsidRPr="00911D00" w:rsidRDefault="008323B8" w:rsidP="008323B8">
      <w:pPr>
        <w:spacing w:after="0" w:line="240" w:lineRule="auto"/>
        <w:jc w:val="center"/>
      </w:pPr>
      <w:bookmarkStart w:id="1" w:name="_GoBack"/>
      <w:bookmarkEnd w:id="1"/>
    </w:p>
    <w:p w14:paraId="47C884D8" w14:textId="77777777" w:rsidR="008323B8" w:rsidRDefault="008323B8"/>
    <w:sectPr w:rsidR="008323B8" w:rsidSect="00832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ndy Eskelson" w:date="2019-06-18T11:49:00Z" w:initials="ME">
    <w:p w14:paraId="4AC55C2B" w14:textId="77777777" w:rsidR="00EB412C" w:rsidRDefault="00EB412C" w:rsidP="00EB412C">
      <w:pPr>
        <w:pStyle w:val="CommentText"/>
      </w:pPr>
      <w:r>
        <w:rPr>
          <w:rStyle w:val="CommentReference"/>
        </w:rPr>
        <w:annotationRef/>
      </w:r>
      <w:r>
        <w:t>Would this only be in Archuleta County then if focusing on Upper San Juan Watershed?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C55C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C55C2B" w16cid:durableId="210508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4266"/>
    <w:multiLevelType w:val="hybridMultilevel"/>
    <w:tmpl w:val="38E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dy Eskelson">
    <w15:presenceInfo w15:providerId="None" w15:userId="Mandy Eske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B8"/>
    <w:rsid w:val="00082D45"/>
    <w:rsid w:val="0025273D"/>
    <w:rsid w:val="004C3B20"/>
    <w:rsid w:val="008323B8"/>
    <w:rsid w:val="00911D00"/>
    <w:rsid w:val="00E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D77C"/>
  <w15:chartTrackingRefBased/>
  <w15:docId w15:val="{AAC208D1-E375-4AD9-A489-8EB2122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B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B412C"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12C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12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studies.org/sanjuan/s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mandy@mountainstud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mple@mountainstu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Eskelson</dc:creator>
  <cp:keywords/>
  <dc:description/>
  <cp:lastModifiedBy>Mandy Eskelson</cp:lastModifiedBy>
  <cp:revision>4</cp:revision>
  <dcterms:created xsi:type="dcterms:W3CDTF">2019-08-19T17:29:00Z</dcterms:created>
  <dcterms:modified xsi:type="dcterms:W3CDTF">2019-08-19T17:57:00Z</dcterms:modified>
</cp:coreProperties>
</file>